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atLeast"/>
        <w:jc w:val="both"/>
        <w:rPr>
          <w:rFonts w:hint="eastAsia" w:ascii="方正小标宋_GBK" w:eastAsia="方正小标宋_GBK"/>
          <w:sz w:val="44"/>
          <w:szCs w:val="44"/>
        </w:rPr>
      </w:pPr>
    </w:p>
    <w:p>
      <w:pPr>
        <w:snapToGrid w:val="0"/>
        <w:spacing w:line="580" w:lineRule="atLeast"/>
        <w:jc w:val="center"/>
        <w:rPr>
          <w:rFonts w:hint="eastAsia" w:ascii="方正小标宋_GBK" w:eastAsia="方正小标宋_GBK"/>
          <w:sz w:val="44"/>
          <w:szCs w:val="44"/>
        </w:rPr>
      </w:pPr>
    </w:p>
    <w:p>
      <w:pPr>
        <w:snapToGrid w:val="0"/>
        <w:spacing w:line="580" w:lineRule="atLeast"/>
        <w:jc w:val="center"/>
        <w:rPr>
          <w:rFonts w:hint="eastAsia" w:ascii="方正小标宋_GBK" w:eastAsia="方正小标宋_GBK"/>
          <w:sz w:val="44"/>
          <w:szCs w:val="44"/>
        </w:rPr>
      </w:pPr>
    </w:p>
    <w:p>
      <w:pPr>
        <w:snapToGrid w:val="0"/>
        <w:spacing w:line="580" w:lineRule="atLeast"/>
        <w:jc w:val="center"/>
        <w:rPr>
          <w:rFonts w:hint="eastAsia" w:ascii="方正小标宋_GBK" w:eastAsia="方正小标宋_GBK"/>
          <w:sz w:val="44"/>
          <w:szCs w:val="44"/>
        </w:rPr>
      </w:pPr>
    </w:p>
    <w:p>
      <w:pPr>
        <w:snapToGrid w:val="0"/>
        <w:spacing w:line="580" w:lineRule="atLeast"/>
        <w:jc w:val="center"/>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440" w:lineRule="atLeast"/>
        <w:ind w:left="0" w:leftChars="0" w:right="0" w:rightChars="0" w:firstLine="0" w:firstLineChars="0"/>
        <w:jc w:val="center"/>
        <w:textAlignment w:val="auto"/>
        <w:outlineLvl w:val="9"/>
        <w:rPr>
          <w:rFonts w:hint="eastAsia" w:ascii="方正仿宋_GBK" w:eastAsia="方正仿宋_GBK"/>
          <w:sz w:val="32"/>
          <w:szCs w:val="32"/>
        </w:rPr>
      </w:pPr>
    </w:p>
    <w:p>
      <w:pPr>
        <w:snapToGrid w:val="0"/>
        <w:spacing w:line="580" w:lineRule="atLeast"/>
        <w:jc w:val="center"/>
        <w:rPr>
          <w:rFonts w:hint="eastAsia" w:ascii="方正仿宋_GBK" w:eastAsia="方正仿宋_GBK"/>
          <w:sz w:val="32"/>
          <w:szCs w:val="32"/>
        </w:rPr>
      </w:pPr>
    </w:p>
    <w:p>
      <w:pPr>
        <w:snapToGrid w:val="0"/>
        <w:spacing w:line="580" w:lineRule="atLeast"/>
        <w:jc w:val="center"/>
        <w:rPr>
          <w:rFonts w:hint="eastAsia" w:ascii="方正仿宋_GBK" w:eastAsia="方正仿宋_GBK"/>
          <w:sz w:val="32"/>
          <w:szCs w:val="32"/>
        </w:rPr>
      </w:pPr>
      <w:r>
        <w:rPr>
          <w:rFonts w:hint="eastAsia" w:ascii="方正仿宋_GBK" w:eastAsia="方正仿宋_GBK"/>
          <w:sz w:val="32"/>
          <w:szCs w:val="32"/>
        </w:rPr>
        <w:t>渝建安协发〔201</w:t>
      </w:r>
      <w:r>
        <w:rPr>
          <w:rFonts w:hint="eastAsia" w:ascii="方正仿宋_GBK" w:eastAsia="方正仿宋_GBK"/>
          <w:sz w:val="32"/>
          <w:szCs w:val="32"/>
          <w:lang w:val="en-US" w:eastAsia="zh-CN"/>
        </w:rPr>
        <w:t>8</w:t>
      </w:r>
      <w:r>
        <w:rPr>
          <w:rFonts w:hint="eastAsia" w:ascii="方正仿宋_GBK" w:eastAsia="方正仿宋_GBK"/>
          <w:sz w:val="32"/>
          <w:szCs w:val="32"/>
        </w:rPr>
        <w:t>〕</w:t>
      </w:r>
      <w:r>
        <w:rPr>
          <w:rFonts w:hint="eastAsia" w:ascii="方正仿宋_GBK" w:eastAsia="方正仿宋_GBK"/>
          <w:sz w:val="32"/>
          <w:szCs w:val="32"/>
          <w:lang w:val="en-US" w:eastAsia="zh-CN"/>
        </w:rPr>
        <w:t>4</w:t>
      </w:r>
      <w:r>
        <w:rPr>
          <w:rFonts w:hint="eastAsia" w:ascii="方正仿宋_GBK" w:eastAsia="方正仿宋_GBK"/>
          <w:sz w:val="32"/>
          <w:szCs w:val="32"/>
        </w:rPr>
        <w:t>号</w:t>
      </w:r>
    </w:p>
    <w:p>
      <w:pPr>
        <w:snapToGrid w:val="0"/>
        <w:spacing w:line="580" w:lineRule="atLeast"/>
        <w:jc w:val="center"/>
        <w:rPr>
          <w:rFonts w:hint="eastAsia" w:ascii="方正小标宋_GBK" w:eastAsia="方正小标宋_GBK"/>
          <w:szCs w:val="21"/>
        </w:rPr>
      </w:pPr>
    </w:p>
    <w:p>
      <w:pPr>
        <w:spacing w:line="600" w:lineRule="exact"/>
        <w:jc w:val="center"/>
        <w:rPr>
          <w:rFonts w:eastAsia="方正小标宋_GBK"/>
          <w:bCs/>
          <w:color w:val="000000"/>
          <w:sz w:val="44"/>
          <w:szCs w:val="44"/>
        </w:rPr>
      </w:pPr>
      <w:r>
        <w:rPr>
          <w:rFonts w:eastAsia="方正小标宋_GBK"/>
          <w:bCs/>
          <w:color w:val="000000"/>
          <w:sz w:val="44"/>
          <w:szCs w:val="44"/>
        </w:rPr>
        <w:t>重庆市建设工程安全管理协会</w:t>
      </w:r>
    </w:p>
    <w:p>
      <w:pPr>
        <w:spacing w:line="600" w:lineRule="exact"/>
        <w:jc w:val="center"/>
        <w:rPr>
          <w:rFonts w:eastAsia="方正小标宋_GBK"/>
          <w:color w:val="000000"/>
          <w:sz w:val="44"/>
          <w:szCs w:val="44"/>
        </w:rPr>
      </w:pPr>
      <w:r>
        <w:rPr>
          <w:rFonts w:eastAsia="方正小标宋_GBK"/>
          <w:bCs/>
          <w:color w:val="000000"/>
          <w:sz w:val="44"/>
          <w:szCs w:val="44"/>
        </w:rPr>
        <w:t>章  程</w:t>
      </w:r>
    </w:p>
    <w:p>
      <w:pPr>
        <w:jc w:val="center"/>
        <w:rPr>
          <w:color w:val="000000"/>
          <w:sz w:val="30"/>
        </w:rPr>
      </w:pPr>
    </w:p>
    <w:p>
      <w:pPr>
        <w:jc w:val="center"/>
        <w:rPr>
          <w:rFonts w:hint="eastAsia" w:ascii="方正黑体_GBK" w:eastAsia="方正黑体_GBK"/>
          <w:bCs/>
          <w:color w:val="000000"/>
          <w:sz w:val="32"/>
          <w:szCs w:val="32"/>
        </w:rPr>
      </w:pPr>
      <w:r>
        <w:rPr>
          <w:rFonts w:hint="eastAsia" w:ascii="方正黑体_GBK" w:eastAsia="方正黑体_GBK"/>
          <w:color w:val="000000"/>
          <w:sz w:val="32"/>
          <w:szCs w:val="32"/>
        </w:rPr>
        <w:t>第一章   总  则</w:t>
      </w:r>
    </w:p>
    <w:p>
      <w:pPr>
        <w:ind w:firstLine="643" w:firstLineChars="200"/>
        <w:rPr>
          <w:rFonts w:eastAsia="方正仿宋_GBK"/>
          <w:color w:val="000000"/>
          <w:sz w:val="32"/>
          <w:szCs w:val="32"/>
        </w:rPr>
      </w:pPr>
      <w:r>
        <w:rPr>
          <w:rFonts w:hAnsi="方正仿宋_GBK" w:eastAsia="方正仿宋_GBK"/>
          <w:b/>
          <w:bCs/>
          <w:color w:val="000000"/>
          <w:sz w:val="32"/>
          <w:szCs w:val="32"/>
        </w:rPr>
        <w:t>第一条</w:t>
      </w:r>
      <w:r>
        <w:rPr>
          <w:rFonts w:eastAsia="方正仿宋_GBK"/>
          <w:b/>
          <w:bCs/>
          <w:color w:val="000000"/>
          <w:sz w:val="32"/>
          <w:szCs w:val="32"/>
        </w:rPr>
        <w:t xml:space="preserve">   </w:t>
      </w:r>
      <w:r>
        <w:rPr>
          <w:rFonts w:hAnsi="方正仿宋_GBK" w:eastAsia="方正仿宋_GBK"/>
          <w:color w:val="000000"/>
          <w:sz w:val="32"/>
          <w:szCs w:val="32"/>
        </w:rPr>
        <w:t>协会的名称：重庆市建设工程安全管理协会（</w:t>
      </w:r>
      <w:r>
        <w:rPr>
          <w:rFonts w:eastAsia="方正仿宋_GBK"/>
          <w:color w:val="000000"/>
          <w:sz w:val="32"/>
          <w:szCs w:val="32"/>
        </w:rPr>
        <w:t>Chong Qing Associating Construction Safety Control</w:t>
      </w:r>
      <w:r>
        <w:rPr>
          <w:rFonts w:hAnsi="方正仿宋_GBK" w:eastAsia="方正仿宋_GBK"/>
          <w:color w:val="000000"/>
          <w:sz w:val="32"/>
          <w:szCs w:val="32"/>
        </w:rPr>
        <w:t>），缩写：</w:t>
      </w:r>
      <w:r>
        <w:rPr>
          <w:rFonts w:eastAsia="方正仿宋_GBK"/>
          <w:color w:val="000000"/>
          <w:sz w:val="32"/>
          <w:szCs w:val="32"/>
        </w:rPr>
        <w:t>CQACSC</w:t>
      </w:r>
      <w:r>
        <w:rPr>
          <w:rFonts w:hAnsi="方正仿宋_GBK" w:eastAsia="方正仿宋_GBK"/>
          <w:color w:val="000000"/>
          <w:sz w:val="32"/>
          <w:szCs w:val="32"/>
        </w:rPr>
        <w:t>。</w:t>
      </w:r>
    </w:p>
    <w:p>
      <w:pPr>
        <w:ind w:firstLine="635" w:firstLineChars="200"/>
        <w:rPr>
          <w:rFonts w:eastAsia="方正仿宋_GBK"/>
          <w:color w:val="000000"/>
          <w:spacing w:val="-2"/>
          <w:sz w:val="32"/>
          <w:szCs w:val="32"/>
        </w:rPr>
      </w:pPr>
      <w:r>
        <w:rPr>
          <w:rFonts w:hAnsi="方正仿宋_GBK" w:eastAsia="方正仿宋_GBK"/>
          <w:b/>
          <w:bCs/>
          <w:color w:val="000000"/>
          <w:spacing w:val="-2"/>
          <w:sz w:val="32"/>
          <w:szCs w:val="32"/>
        </w:rPr>
        <w:t>第二条</w:t>
      </w:r>
      <w:r>
        <w:rPr>
          <w:rFonts w:eastAsia="方正仿宋_GBK"/>
          <w:color w:val="000000"/>
          <w:spacing w:val="-2"/>
          <w:sz w:val="32"/>
          <w:szCs w:val="32"/>
        </w:rPr>
        <w:t xml:space="preserve">   </w:t>
      </w:r>
      <w:r>
        <w:rPr>
          <w:rFonts w:hAnsi="方正仿宋_GBK" w:eastAsia="方正仿宋_GBK"/>
          <w:color w:val="000000"/>
          <w:spacing w:val="-2"/>
          <w:sz w:val="32"/>
          <w:szCs w:val="32"/>
        </w:rPr>
        <w:t>协会的性质：本协会是全市各区县、各部门从事建筑施工安全监督管理机构、教育科研单位、科技工作者、建筑施工企业、安全监理企业、建筑机械及安全用品生产厂家自愿结成的地方性、非营利性的社团组织，依法注册登记的专业性社团法人。</w:t>
      </w:r>
    </w:p>
    <w:p>
      <w:pPr>
        <w:ind w:firstLine="643" w:firstLineChars="200"/>
        <w:rPr>
          <w:rFonts w:eastAsia="方正仿宋_GBK"/>
          <w:color w:val="000000"/>
          <w:sz w:val="32"/>
          <w:szCs w:val="32"/>
        </w:rPr>
      </w:pPr>
      <w:r>
        <w:rPr>
          <w:rFonts w:hAnsi="方正仿宋_GBK" w:eastAsia="方正仿宋_GBK"/>
          <w:b/>
          <w:bCs/>
          <w:color w:val="000000"/>
          <w:sz w:val="32"/>
          <w:szCs w:val="32"/>
        </w:rPr>
        <w:t>第三条</w:t>
      </w:r>
      <w:r>
        <w:rPr>
          <w:rFonts w:eastAsia="方正仿宋_GBK"/>
          <w:b/>
          <w:bCs/>
          <w:color w:val="000000"/>
          <w:sz w:val="32"/>
          <w:szCs w:val="32"/>
        </w:rPr>
        <w:t xml:space="preserve">   </w:t>
      </w:r>
      <w:r>
        <w:rPr>
          <w:rFonts w:hAnsi="方正仿宋_GBK" w:eastAsia="方正仿宋_GBK"/>
          <w:bCs/>
          <w:color w:val="000000"/>
          <w:sz w:val="32"/>
          <w:szCs w:val="32"/>
        </w:rPr>
        <w:t>协会的宗旨：</w:t>
      </w:r>
      <w:r>
        <w:rPr>
          <w:rFonts w:hint="eastAsia" w:ascii="方正仿宋_GBK" w:hAnsi="方正仿宋_GBK" w:eastAsia="方正仿宋_GBK" w:cs="方正仿宋_GBK"/>
          <w:b w:val="0"/>
          <w:bCs/>
          <w:color w:val="000000"/>
          <w:sz w:val="32"/>
          <w:szCs w:val="32"/>
          <w:u w:val="none"/>
          <w:lang w:eastAsia="zh-CN"/>
        </w:rPr>
        <w:t>坚持以马克思列宁主义、毛泽东思想、邓小平理论、“三个代表”重要思想、科学发展观、习近平新时代中国特色社会主义思想为指导</w:t>
      </w:r>
      <w:r>
        <w:rPr>
          <w:rFonts w:hint="eastAsia" w:ascii="方正仿宋_GBK" w:hAnsi="方正仿宋_GBK" w:eastAsia="方正仿宋_GBK" w:cs="方正仿宋_GBK"/>
          <w:bCs/>
          <w:color w:val="000000"/>
          <w:sz w:val="32"/>
          <w:szCs w:val="32"/>
          <w:u w:val="none"/>
          <w:lang w:eastAsia="zh-CN"/>
        </w:rPr>
        <w:t>，</w:t>
      </w:r>
      <w:r>
        <w:rPr>
          <w:rFonts w:hint="eastAsia" w:ascii="方正仿宋_GBK" w:hAnsi="方正仿宋_GBK" w:eastAsia="方正仿宋_GBK" w:cs="方正仿宋_GBK"/>
          <w:color w:val="000000"/>
          <w:sz w:val="32"/>
          <w:szCs w:val="32"/>
          <w:u w:val="none"/>
        </w:rPr>
        <w:t>遵守国家宪法、</w:t>
      </w:r>
      <w:r>
        <w:rPr>
          <w:rFonts w:hAnsi="方正仿宋_GBK" w:eastAsia="方正仿宋_GBK"/>
          <w:color w:val="000000"/>
          <w:sz w:val="32"/>
          <w:szCs w:val="32"/>
        </w:rPr>
        <w:t>法律、法规和</w:t>
      </w:r>
      <w:r>
        <w:rPr>
          <w:rFonts w:hAnsi="方正仿宋_GBK" w:eastAsia="方正仿宋_GBK"/>
          <w:color w:val="000000"/>
          <w:sz w:val="32"/>
          <w:szCs w:val="32"/>
          <w:shd w:val="clear" w:color="auto" w:fill="FFFFFF"/>
        </w:rPr>
        <w:t>方针政策</w:t>
      </w:r>
      <w:r>
        <w:rPr>
          <w:rFonts w:hint="eastAsia" w:eastAsia="方正仿宋_GBK"/>
          <w:color w:val="000000"/>
          <w:sz w:val="32"/>
          <w:szCs w:val="32"/>
          <w:shd w:val="clear" w:color="auto" w:fill="FFFFFF"/>
          <w:lang w:eastAsia="zh-CN"/>
        </w:rPr>
        <w:t>，践行社会主义核心价值观，</w:t>
      </w:r>
      <w:r>
        <w:rPr>
          <w:rFonts w:hAnsi="方正仿宋_GBK" w:eastAsia="方正仿宋_GBK"/>
          <w:color w:val="000000"/>
          <w:sz w:val="32"/>
          <w:szCs w:val="32"/>
          <w:shd w:val="clear" w:color="auto" w:fill="FFFFFF"/>
        </w:rPr>
        <w:t>遵守</w:t>
      </w:r>
      <w:r>
        <w:rPr>
          <w:rFonts w:hint="eastAsia" w:hAnsi="方正仿宋_GBK" w:eastAsia="方正仿宋_GBK"/>
          <w:b w:val="0"/>
          <w:bCs w:val="0"/>
          <w:color w:val="000000"/>
          <w:sz w:val="32"/>
          <w:szCs w:val="32"/>
          <w:u w:val="none"/>
          <w:shd w:val="clear" w:color="auto" w:fill="FFFFFF"/>
          <w:lang w:eastAsia="zh-CN"/>
        </w:rPr>
        <w:t>社会</w:t>
      </w:r>
      <w:r>
        <w:rPr>
          <w:rFonts w:hAnsi="方正仿宋_GBK" w:eastAsia="方正仿宋_GBK"/>
          <w:color w:val="000000"/>
          <w:sz w:val="32"/>
          <w:szCs w:val="32"/>
          <w:shd w:val="clear" w:color="auto" w:fill="FFFFFF"/>
        </w:rPr>
        <w:t>道德风尚。</w:t>
      </w:r>
      <w:r>
        <w:rPr>
          <w:rFonts w:hAnsi="方正仿宋_GBK" w:eastAsia="方正仿宋_GBK"/>
          <w:color w:val="000000"/>
          <w:sz w:val="32"/>
          <w:szCs w:val="32"/>
        </w:rPr>
        <w:t>组织和团结全体会员认真落实执行国家、重庆市、市城乡建委有关建设工程安全管理法律法规、标准及要求，推动建筑安全达标管理、技术进步，促进行业安全生产自律管理。坚持以服务为宗旨，热忱为企业服务，积极反映安全诉求，在政府和企业间发挥</w:t>
      </w:r>
      <w:r>
        <w:rPr>
          <w:rFonts w:eastAsia="方正仿宋_GBK"/>
          <w:color w:val="000000"/>
          <w:sz w:val="32"/>
          <w:szCs w:val="32"/>
        </w:rPr>
        <w:t>“</w:t>
      </w:r>
      <w:r>
        <w:rPr>
          <w:rFonts w:hAnsi="方正仿宋_GBK" w:eastAsia="方正仿宋_GBK"/>
          <w:color w:val="000000"/>
          <w:sz w:val="32"/>
          <w:szCs w:val="32"/>
        </w:rPr>
        <w:t>参谋</w:t>
      </w:r>
      <w:r>
        <w:rPr>
          <w:rFonts w:eastAsia="方正仿宋_GBK"/>
          <w:color w:val="000000"/>
          <w:sz w:val="32"/>
          <w:szCs w:val="32"/>
        </w:rPr>
        <w:t>”</w:t>
      </w:r>
      <w:r>
        <w:rPr>
          <w:rFonts w:hAnsi="方正仿宋_GBK" w:eastAsia="方正仿宋_GBK"/>
          <w:color w:val="000000"/>
          <w:sz w:val="32"/>
          <w:szCs w:val="32"/>
        </w:rPr>
        <w:t>、</w:t>
      </w:r>
      <w:r>
        <w:rPr>
          <w:rFonts w:eastAsia="方正仿宋_GBK"/>
          <w:color w:val="000000"/>
          <w:sz w:val="32"/>
          <w:szCs w:val="32"/>
        </w:rPr>
        <w:t>“</w:t>
      </w:r>
      <w:r>
        <w:rPr>
          <w:rFonts w:hAnsi="方正仿宋_GBK" w:eastAsia="方正仿宋_GBK"/>
          <w:color w:val="000000"/>
          <w:sz w:val="32"/>
          <w:szCs w:val="32"/>
        </w:rPr>
        <w:t>助手</w:t>
      </w:r>
      <w:r>
        <w:rPr>
          <w:rFonts w:eastAsia="方正仿宋_GBK"/>
          <w:color w:val="000000"/>
          <w:sz w:val="32"/>
          <w:szCs w:val="32"/>
        </w:rPr>
        <w:t>”</w:t>
      </w:r>
      <w:r>
        <w:rPr>
          <w:rFonts w:hAnsi="方正仿宋_GBK" w:eastAsia="方正仿宋_GBK"/>
          <w:color w:val="000000"/>
          <w:sz w:val="32"/>
          <w:szCs w:val="32"/>
        </w:rPr>
        <w:t>和</w:t>
      </w:r>
      <w:r>
        <w:rPr>
          <w:rFonts w:eastAsia="方正仿宋_GBK"/>
          <w:color w:val="000000"/>
          <w:sz w:val="32"/>
          <w:szCs w:val="32"/>
        </w:rPr>
        <w:t>“</w:t>
      </w:r>
      <w:r>
        <w:rPr>
          <w:rFonts w:hAnsi="方正仿宋_GBK" w:eastAsia="方正仿宋_GBK"/>
          <w:color w:val="000000"/>
          <w:sz w:val="32"/>
          <w:szCs w:val="32"/>
        </w:rPr>
        <w:t>桥梁</w:t>
      </w:r>
      <w:r>
        <w:rPr>
          <w:rFonts w:eastAsia="方正仿宋_GBK"/>
          <w:color w:val="000000"/>
          <w:sz w:val="32"/>
          <w:szCs w:val="32"/>
        </w:rPr>
        <w:t>”</w:t>
      </w:r>
      <w:r>
        <w:rPr>
          <w:rFonts w:hAnsi="方正仿宋_GBK" w:eastAsia="方正仿宋_GBK"/>
          <w:color w:val="000000"/>
          <w:sz w:val="32"/>
          <w:szCs w:val="32"/>
        </w:rPr>
        <w:t>、</w:t>
      </w:r>
      <w:r>
        <w:rPr>
          <w:rFonts w:eastAsia="方正仿宋_GBK"/>
          <w:color w:val="000000"/>
          <w:sz w:val="32"/>
          <w:szCs w:val="32"/>
        </w:rPr>
        <w:t>“</w:t>
      </w:r>
      <w:r>
        <w:rPr>
          <w:rFonts w:hAnsi="方正仿宋_GBK" w:eastAsia="方正仿宋_GBK"/>
          <w:color w:val="000000"/>
          <w:sz w:val="32"/>
          <w:szCs w:val="32"/>
        </w:rPr>
        <w:t>纽带</w:t>
      </w:r>
      <w:r>
        <w:rPr>
          <w:rFonts w:eastAsia="方正仿宋_GBK"/>
          <w:color w:val="000000"/>
          <w:sz w:val="32"/>
          <w:szCs w:val="32"/>
        </w:rPr>
        <w:t>”</w:t>
      </w:r>
      <w:r>
        <w:rPr>
          <w:rFonts w:hAnsi="方正仿宋_GBK" w:eastAsia="方正仿宋_GBK"/>
          <w:color w:val="000000"/>
          <w:sz w:val="32"/>
          <w:szCs w:val="32"/>
        </w:rPr>
        <w:t>作用，为加快行业的健康发展，提升重庆市建设工程安全生产、文明施工整体水平，努力做好各项服务工作。</w:t>
      </w:r>
    </w:p>
    <w:p>
      <w:pPr>
        <w:ind w:firstLine="643" w:firstLineChars="200"/>
        <w:rPr>
          <w:rFonts w:eastAsia="方正仿宋_GBK"/>
          <w:color w:val="000000"/>
          <w:sz w:val="32"/>
          <w:szCs w:val="32"/>
        </w:rPr>
      </w:pPr>
      <w:r>
        <w:rPr>
          <w:rFonts w:hAnsi="方正仿宋_GBK" w:eastAsia="方正仿宋_GBK"/>
          <w:b/>
          <w:bCs/>
          <w:color w:val="000000"/>
          <w:sz w:val="32"/>
          <w:szCs w:val="32"/>
        </w:rPr>
        <w:t>第四条</w:t>
      </w:r>
      <w:r>
        <w:rPr>
          <w:rFonts w:eastAsia="方正仿宋_GBK"/>
          <w:color w:val="000000"/>
          <w:sz w:val="32"/>
          <w:szCs w:val="32"/>
        </w:rPr>
        <w:t xml:space="preserve">   </w:t>
      </w:r>
      <w:r>
        <w:rPr>
          <w:rFonts w:hAnsi="方正仿宋_GBK" w:eastAsia="方正仿宋_GBK"/>
          <w:color w:val="000000"/>
          <w:sz w:val="32"/>
          <w:szCs w:val="32"/>
        </w:rPr>
        <w:t>协会自觉接受登记机关重庆市民政局和业务指导单位重庆市城乡建设委员会的监督管理和业务指导。</w:t>
      </w:r>
    </w:p>
    <w:p>
      <w:pPr>
        <w:ind w:firstLine="643" w:firstLineChars="200"/>
        <w:rPr>
          <w:rFonts w:eastAsia="方正仿宋_GBK"/>
          <w:color w:val="000000"/>
          <w:sz w:val="32"/>
          <w:szCs w:val="32"/>
        </w:rPr>
      </w:pPr>
      <w:r>
        <w:rPr>
          <w:rFonts w:hAnsi="方正仿宋_GBK" w:eastAsia="方正仿宋_GBK"/>
          <w:b/>
          <w:bCs/>
          <w:color w:val="000000"/>
          <w:sz w:val="32"/>
          <w:szCs w:val="32"/>
        </w:rPr>
        <w:t>第五条</w:t>
      </w:r>
      <w:r>
        <w:rPr>
          <w:rFonts w:eastAsia="方正仿宋_GBK"/>
          <w:color w:val="000000"/>
          <w:sz w:val="32"/>
          <w:szCs w:val="32"/>
        </w:rPr>
        <w:t xml:space="preserve">   </w:t>
      </w:r>
      <w:r>
        <w:rPr>
          <w:rFonts w:hAnsi="方正仿宋_GBK" w:eastAsia="方正仿宋_GBK"/>
          <w:color w:val="000000"/>
          <w:sz w:val="32"/>
          <w:szCs w:val="32"/>
        </w:rPr>
        <w:t>协会的活动地域为重庆市行政区划内。本会的住所为渝中区长江一路</w:t>
      </w:r>
      <w:r>
        <w:rPr>
          <w:rFonts w:eastAsia="方正仿宋_GBK"/>
          <w:color w:val="000000"/>
          <w:sz w:val="32"/>
          <w:szCs w:val="32"/>
        </w:rPr>
        <w:t>62</w:t>
      </w:r>
      <w:r>
        <w:rPr>
          <w:rFonts w:hAnsi="方正仿宋_GBK" w:eastAsia="方正仿宋_GBK"/>
          <w:color w:val="000000"/>
          <w:sz w:val="32"/>
          <w:szCs w:val="32"/>
        </w:rPr>
        <w:t>号地产大厦</w:t>
      </w:r>
      <w:r>
        <w:rPr>
          <w:rFonts w:eastAsia="方正仿宋_GBK"/>
          <w:color w:val="000000"/>
          <w:sz w:val="32"/>
          <w:szCs w:val="32"/>
        </w:rPr>
        <w:t>2</w:t>
      </w:r>
      <w:r>
        <w:rPr>
          <w:rFonts w:hAnsi="方正仿宋_GBK" w:eastAsia="方正仿宋_GBK"/>
          <w:color w:val="000000"/>
          <w:sz w:val="32"/>
          <w:szCs w:val="32"/>
        </w:rPr>
        <w:t>号楼</w:t>
      </w:r>
      <w:r>
        <w:rPr>
          <w:rFonts w:eastAsia="方正仿宋_GBK"/>
          <w:color w:val="000000"/>
          <w:sz w:val="32"/>
          <w:szCs w:val="32"/>
        </w:rPr>
        <w:t>9</w:t>
      </w:r>
      <w:r>
        <w:rPr>
          <w:rFonts w:hAnsi="方正仿宋_GBK" w:eastAsia="方正仿宋_GBK"/>
          <w:color w:val="000000"/>
          <w:sz w:val="32"/>
          <w:szCs w:val="32"/>
        </w:rPr>
        <w:t>楼。</w:t>
      </w:r>
    </w:p>
    <w:p>
      <w:pPr>
        <w:rPr>
          <w:rFonts w:eastAsia="方正仿宋_GBK"/>
          <w:color w:val="000000"/>
          <w:sz w:val="32"/>
          <w:szCs w:val="32"/>
        </w:rPr>
      </w:pPr>
    </w:p>
    <w:p>
      <w:pPr>
        <w:ind w:firstLine="2560" w:firstLineChars="800"/>
        <w:rPr>
          <w:rFonts w:hint="eastAsia" w:ascii="方正黑体_GBK" w:eastAsia="方正黑体_GBK"/>
          <w:color w:val="000000"/>
          <w:sz w:val="32"/>
          <w:szCs w:val="32"/>
        </w:rPr>
      </w:pPr>
      <w:r>
        <w:rPr>
          <w:rFonts w:hint="eastAsia" w:ascii="方正黑体_GBK" w:hAnsi="方正仿宋_GBK" w:eastAsia="方正黑体_GBK"/>
          <w:color w:val="000000"/>
          <w:sz w:val="32"/>
          <w:szCs w:val="32"/>
        </w:rPr>
        <w:t>第二章</w:t>
      </w:r>
      <w:r>
        <w:rPr>
          <w:rFonts w:hint="eastAsia" w:ascii="方正黑体_GBK" w:eastAsia="方正黑体_GBK"/>
          <w:color w:val="000000"/>
          <w:sz w:val="32"/>
          <w:szCs w:val="32"/>
        </w:rPr>
        <w:t xml:space="preserve">   </w:t>
      </w:r>
      <w:r>
        <w:rPr>
          <w:rFonts w:hint="eastAsia" w:ascii="方正黑体_GBK" w:hAnsi="方正仿宋_GBK" w:eastAsia="方正黑体_GBK"/>
          <w:color w:val="000000"/>
          <w:sz w:val="32"/>
          <w:szCs w:val="32"/>
        </w:rPr>
        <w:t>业</w:t>
      </w:r>
      <w:r>
        <w:rPr>
          <w:rFonts w:hint="eastAsia" w:ascii="方正黑体_GBK" w:eastAsia="方正黑体_GBK"/>
          <w:color w:val="000000"/>
          <w:sz w:val="32"/>
          <w:szCs w:val="32"/>
        </w:rPr>
        <w:t xml:space="preserve"> </w:t>
      </w:r>
      <w:r>
        <w:rPr>
          <w:rFonts w:hint="eastAsia" w:ascii="方正黑体_GBK" w:hAnsi="方正仿宋_GBK" w:eastAsia="方正黑体_GBK"/>
          <w:color w:val="000000"/>
          <w:sz w:val="32"/>
          <w:szCs w:val="32"/>
        </w:rPr>
        <w:t>务</w:t>
      </w:r>
      <w:r>
        <w:rPr>
          <w:rFonts w:hint="eastAsia" w:ascii="方正黑体_GBK" w:eastAsia="方正黑体_GBK"/>
          <w:color w:val="000000"/>
          <w:sz w:val="32"/>
          <w:szCs w:val="32"/>
        </w:rPr>
        <w:t xml:space="preserve"> </w:t>
      </w:r>
      <w:r>
        <w:rPr>
          <w:rFonts w:hint="eastAsia" w:ascii="方正黑体_GBK" w:hAnsi="方正仿宋_GBK" w:eastAsia="方正黑体_GBK"/>
          <w:color w:val="000000"/>
          <w:sz w:val="32"/>
          <w:szCs w:val="32"/>
        </w:rPr>
        <w:t>范</w:t>
      </w:r>
      <w:r>
        <w:rPr>
          <w:rFonts w:hint="eastAsia" w:ascii="方正黑体_GBK" w:eastAsia="方正黑体_GBK"/>
          <w:color w:val="000000"/>
          <w:sz w:val="32"/>
          <w:szCs w:val="32"/>
        </w:rPr>
        <w:t xml:space="preserve"> </w:t>
      </w:r>
      <w:r>
        <w:rPr>
          <w:rFonts w:hint="eastAsia" w:ascii="方正黑体_GBK" w:hAnsi="方正仿宋_GBK" w:eastAsia="方正黑体_GBK"/>
          <w:color w:val="000000"/>
          <w:sz w:val="32"/>
          <w:szCs w:val="32"/>
        </w:rPr>
        <w:t>围</w:t>
      </w:r>
    </w:p>
    <w:p>
      <w:pPr>
        <w:ind w:firstLine="643" w:firstLineChars="200"/>
        <w:rPr>
          <w:rFonts w:eastAsia="方正仿宋_GBK"/>
          <w:color w:val="000000"/>
          <w:sz w:val="32"/>
          <w:szCs w:val="32"/>
        </w:rPr>
      </w:pPr>
      <w:r>
        <w:rPr>
          <w:rFonts w:hAnsi="方正仿宋_GBK" w:eastAsia="方正仿宋_GBK"/>
          <w:b/>
          <w:bCs/>
          <w:color w:val="000000"/>
          <w:sz w:val="32"/>
          <w:szCs w:val="32"/>
        </w:rPr>
        <w:t>第六条</w:t>
      </w:r>
      <w:r>
        <w:rPr>
          <w:rFonts w:eastAsia="方正仿宋_GBK"/>
          <w:color w:val="000000"/>
          <w:sz w:val="32"/>
          <w:szCs w:val="32"/>
        </w:rPr>
        <w:t xml:space="preserve">   </w:t>
      </w:r>
      <w:r>
        <w:rPr>
          <w:rFonts w:hAnsi="方正仿宋_GBK" w:eastAsia="方正仿宋_GBK"/>
          <w:color w:val="000000"/>
          <w:sz w:val="32"/>
          <w:szCs w:val="32"/>
        </w:rPr>
        <w:t>协会的业务范围：</w:t>
      </w:r>
    </w:p>
    <w:p>
      <w:pPr>
        <w:ind w:firstLine="640" w:firstLineChars="200"/>
        <w:rPr>
          <w:rFonts w:eastAsia="方正仿宋_GBK"/>
          <w:color w:val="000000"/>
          <w:sz w:val="32"/>
          <w:szCs w:val="32"/>
        </w:rPr>
      </w:pPr>
      <w:r>
        <w:rPr>
          <w:rFonts w:hint="eastAsia" w:eastAsia="方正仿宋_GBK"/>
          <w:color w:val="000000"/>
          <w:sz w:val="32"/>
          <w:szCs w:val="32"/>
          <w:lang w:eastAsia="zh-CN"/>
        </w:rPr>
        <w:t>（一）</w:t>
      </w:r>
      <w:r>
        <w:rPr>
          <w:rFonts w:hAnsi="方正仿宋_GBK" w:eastAsia="方正仿宋_GBK"/>
          <w:color w:val="000000"/>
          <w:sz w:val="32"/>
          <w:szCs w:val="32"/>
        </w:rPr>
        <w:t>宣传贯彻建设工程安全方面的法律、法规及标准。参与和协助编制近期和中长期建设工程安全生产发展规划。</w:t>
      </w:r>
    </w:p>
    <w:p>
      <w:pPr>
        <w:ind w:firstLine="640" w:firstLineChars="200"/>
        <w:rPr>
          <w:rFonts w:eastAsia="方正仿宋_GBK"/>
          <w:color w:val="000000"/>
          <w:sz w:val="32"/>
          <w:szCs w:val="32"/>
        </w:rPr>
      </w:pPr>
      <w:r>
        <w:rPr>
          <w:rFonts w:hint="eastAsia" w:eastAsia="方正仿宋_GBK"/>
          <w:color w:val="000000"/>
          <w:sz w:val="32"/>
          <w:szCs w:val="32"/>
          <w:lang w:eastAsia="zh-CN"/>
        </w:rPr>
        <w:t>（二）负责</w:t>
      </w:r>
      <w:r>
        <w:rPr>
          <w:rFonts w:hAnsi="方正仿宋_GBK" w:eastAsia="方正仿宋_GBK"/>
          <w:color w:val="000000"/>
          <w:sz w:val="32"/>
          <w:szCs w:val="32"/>
        </w:rPr>
        <w:t>建筑行业安全生产教育培训工</w:t>
      </w:r>
      <w:bookmarkStart w:id="0" w:name="_GoBack"/>
      <w:bookmarkEnd w:id="0"/>
      <w:r>
        <w:rPr>
          <w:rFonts w:hAnsi="方正仿宋_GBK" w:eastAsia="方正仿宋_GBK"/>
          <w:color w:val="000000"/>
          <w:sz w:val="32"/>
          <w:szCs w:val="32"/>
        </w:rPr>
        <w:t>作，在市城乡建委的指导下，</w:t>
      </w:r>
      <w:r>
        <w:rPr>
          <w:rFonts w:hAnsi="方正仿宋_GBK" w:eastAsia="方正仿宋_GBK"/>
          <w:bCs/>
          <w:color w:val="000000"/>
          <w:sz w:val="32"/>
          <w:szCs w:val="32"/>
        </w:rPr>
        <w:t>开展建筑行业安全知识方面的业务培训和再教育</w:t>
      </w:r>
      <w:r>
        <w:rPr>
          <w:rFonts w:hint="eastAsia" w:hAnsi="方正仿宋_GBK" w:eastAsia="方正仿宋_GBK"/>
          <w:bCs/>
          <w:color w:val="000000"/>
          <w:sz w:val="32"/>
          <w:szCs w:val="32"/>
          <w:lang w:eastAsia="zh-CN"/>
        </w:rPr>
        <w:t>培训</w:t>
      </w:r>
      <w:r>
        <w:rPr>
          <w:rFonts w:hAnsi="方正仿宋_GBK" w:eastAsia="方正仿宋_GBK"/>
          <w:bCs/>
          <w:color w:val="000000"/>
          <w:sz w:val="32"/>
          <w:szCs w:val="32"/>
        </w:rPr>
        <w:t>工作，开展安全技术咨询服务及施工现场观摩示范活动。</w:t>
      </w:r>
    </w:p>
    <w:p>
      <w:pPr>
        <w:ind w:firstLine="640" w:firstLineChars="200"/>
        <w:rPr>
          <w:rFonts w:eastAsia="方正仿宋_GBK"/>
          <w:color w:val="000000"/>
          <w:sz w:val="32"/>
          <w:szCs w:val="32"/>
        </w:rPr>
      </w:pPr>
      <w:r>
        <w:rPr>
          <w:rFonts w:hint="eastAsia" w:eastAsia="方正仿宋_GBK"/>
          <w:color w:val="000000"/>
          <w:sz w:val="32"/>
          <w:szCs w:val="32"/>
          <w:lang w:eastAsia="zh-CN"/>
        </w:rPr>
        <w:t>（三）</w:t>
      </w:r>
      <w:r>
        <w:rPr>
          <w:rFonts w:hAnsi="方正仿宋_GBK" w:eastAsia="方正仿宋_GBK"/>
          <w:color w:val="000000"/>
          <w:sz w:val="32"/>
          <w:szCs w:val="32"/>
        </w:rPr>
        <w:t>参与和指导全市建筑业企业一年一度的安全信誉等级评定工作。负责建筑安全技术、标准和规范要求的施工安全管理档案资料、安全标志、标牌的编制工作。</w:t>
      </w:r>
    </w:p>
    <w:p>
      <w:pPr>
        <w:ind w:firstLine="640" w:firstLineChars="200"/>
        <w:rPr>
          <w:rFonts w:eastAsia="方正仿宋_GBK"/>
          <w:b/>
          <w:bCs/>
          <w:color w:val="000000"/>
          <w:sz w:val="32"/>
          <w:szCs w:val="32"/>
        </w:rPr>
      </w:pPr>
      <w:r>
        <w:rPr>
          <w:rFonts w:hint="eastAsia" w:eastAsia="方正仿宋_GBK"/>
          <w:color w:val="000000"/>
          <w:sz w:val="32"/>
          <w:szCs w:val="32"/>
          <w:lang w:eastAsia="zh-CN"/>
        </w:rPr>
        <w:t>（四）</w:t>
      </w:r>
      <w:r>
        <w:rPr>
          <w:rFonts w:hAnsi="方正仿宋_GBK" w:eastAsia="方正仿宋_GBK"/>
          <w:color w:val="000000"/>
          <w:sz w:val="32"/>
          <w:szCs w:val="32"/>
        </w:rPr>
        <w:t>依据国家法律、法规和行业自律要求，在业务主管部门的指导下，在全市范围内</w:t>
      </w:r>
      <w:r>
        <w:rPr>
          <w:rFonts w:hint="eastAsia" w:hAnsi="方正仿宋_GBK" w:eastAsia="方正仿宋_GBK"/>
          <w:color w:val="000000"/>
          <w:sz w:val="32"/>
          <w:szCs w:val="32"/>
          <w:lang w:eastAsia="zh-CN"/>
        </w:rPr>
        <w:t>按照相关规定</w:t>
      </w:r>
      <w:r>
        <w:rPr>
          <w:rFonts w:hAnsi="方正仿宋_GBK" w:eastAsia="方正仿宋_GBK"/>
          <w:color w:val="000000"/>
          <w:sz w:val="32"/>
          <w:szCs w:val="32"/>
        </w:rPr>
        <w:t>开展建筑企业安全生产先进企业、先进个人、争创</w:t>
      </w:r>
      <w:r>
        <w:rPr>
          <w:rFonts w:eastAsia="方正仿宋_GBK"/>
          <w:color w:val="000000"/>
          <w:sz w:val="32"/>
          <w:szCs w:val="32"/>
        </w:rPr>
        <w:t>“</w:t>
      </w:r>
      <w:r>
        <w:rPr>
          <w:rFonts w:hAnsi="方正仿宋_GBK" w:eastAsia="方正仿宋_GBK"/>
          <w:color w:val="000000"/>
          <w:sz w:val="32"/>
          <w:szCs w:val="32"/>
        </w:rPr>
        <w:t>市级安全文明工地</w:t>
      </w:r>
      <w:r>
        <w:rPr>
          <w:rFonts w:eastAsia="方正仿宋_GBK"/>
          <w:color w:val="000000"/>
          <w:sz w:val="32"/>
          <w:szCs w:val="32"/>
        </w:rPr>
        <w:t>”</w:t>
      </w:r>
      <w:r>
        <w:rPr>
          <w:rFonts w:hAnsi="方正仿宋_GBK" w:eastAsia="方正仿宋_GBK"/>
          <w:color w:val="000000"/>
          <w:sz w:val="32"/>
          <w:szCs w:val="32"/>
        </w:rPr>
        <w:t>、</w:t>
      </w:r>
      <w:r>
        <w:rPr>
          <w:rFonts w:eastAsia="方正仿宋_GBK"/>
          <w:color w:val="000000"/>
          <w:sz w:val="32"/>
          <w:szCs w:val="32"/>
        </w:rPr>
        <w:t>“</w:t>
      </w:r>
      <w:r>
        <w:rPr>
          <w:rFonts w:hAnsi="方正仿宋_GBK" w:eastAsia="方正仿宋_GBK"/>
          <w:color w:val="000000"/>
          <w:sz w:val="32"/>
          <w:szCs w:val="32"/>
        </w:rPr>
        <w:t>全国</w:t>
      </w:r>
      <w:r>
        <w:rPr>
          <w:rFonts w:hint="eastAsia" w:eastAsia="方正仿宋_GBK"/>
          <w:color w:val="000000"/>
          <w:sz w:val="32"/>
          <w:szCs w:val="32"/>
          <w:lang w:eastAsia="zh-CN"/>
        </w:rPr>
        <w:t>建设工程项目施工安全生产标准化工地</w:t>
      </w:r>
      <w:r>
        <w:rPr>
          <w:rFonts w:eastAsia="方正仿宋_GBK"/>
          <w:color w:val="000000"/>
          <w:sz w:val="32"/>
          <w:szCs w:val="32"/>
        </w:rPr>
        <w:t>”</w:t>
      </w:r>
      <w:r>
        <w:rPr>
          <w:rFonts w:hAnsi="方正仿宋_GBK" w:eastAsia="方正仿宋_GBK"/>
          <w:color w:val="000000"/>
          <w:sz w:val="32"/>
          <w:szCs w:val="32"/>
        </w:rPr>
        <w:t>等评先评优活动和促进推动工作。</w:t>
      </w:r>
    </w:p>
    <w:p>
      <w:pPr>
        <w:ind w:firstLine="640" w:firstLineChars="200"/>
        <w:rPr>
          <w:rFonts w:eastAsia="方正仿宋_GBK"/>
          <w:color w:val="000000"/>
          <w:sz w:val="32"/>
          <w:szCs w:val="32"/>
        </w:rPr>
      </w:pPr>
      <w:r>
        <w:rPr>
          <w:rFonts w:hint="eastAsia" w:eastAsia="方正仿宋_GBK"/>
          <w:color w:val="000000"/>
          <w:sz w:val="32"/>
          <w:szCs w:val="32"/>
          <w:lang w:eastAsia="zh-CN"/>
        </w:rPr>
        <w:t>（五）</w:t>
      </w:r>
      <w:r>
        <w:rPr>
          <w:rFonts w:hAnsi="方正仿宋_GBK" w:eastAsia="方正仿宋_GBK"/>
          <w:color w:val="000000"/>
          <w:sz w:val="32"/>
          <w:szCs w:val="32"/>
        </w:rPr>
        <w:t>参与和协助开展全市安全生产大检查。</w:t>
      </w:r>
    </w:p>
    <w:p>
      <w:pPr>
        <w:ind w:firstLine="640" w:firstLineChars="200"/>
        <w:rPr>
          <w:rFonts w:eastAsia="方正仿宋_GBK"/>
          <w:color w:val="000000"/>
          <w:sz w:val="32"/>
          <w:szCs w:val="32"/>
        </w:rPr>
      </w:pPr>
      <w:r>
        <w:rPr>
          <w:rFonts w:hint="eastAsia" w:eastAsia="方正仿宋_GBK"/>
          <w:color w:val="000000"/>
          <w:sz w:val="32"/>
          <w:szCs w:val="32"/>
          <w:lang w:eastAsia="zh-CN"/>
        </w:rPr>
        <w:t>（六）</w:t>
      </w:r>
      <w:r>
        <w:rPr>
          <w:rFonts w:hAnsi="方正仿宋_GBK" w:eastAsia="方正仿宋_GBK"/>
          <w:color w:val="000000"/>
          <w:sz w:val="32"/>
          <w:szCs w:val="32"/>
        </w:rPr>
        <w:t>负责建设工程人身意外伤害保险的指导和工作交流，接受保险公司委托</w:t>
      </w:r>
      <w:r>
        <w:rPr>
          <w:rFonts w:eastAsia="方正仿宋_GBK"/>
          <w:color w:val="000000"/>
          <w:sz w:val="32"/>
          <w:szCs w:val="32"/>
        </w:rPr>
        <w:t>,</w:t>
      </w:r>
      <w:r>
        <w:rPr>
          <w:rFonts w:hAnsi="方正仿宋_GBK" w:eastAsia="方正仿宋_GBK"/>
          <w:color w:val="000000"/>
          <w:sz w:val="32"/>
          <w:szCs w:val="32"/>
        </w:rPr>
        <w:t>开展施工现场安全防护和管理工作的指导、督查和服务。</w:t>
      </w:r>
    </w:p>
    <w:p>
      <w:pPr>
        <w:ind w:firstLine="640" w:firstLineChars="200"/>
        <w:rPr>
          <w:rFonts w:eastAsia="方正仿宋_GBK"/>
          <w:color w:val="000000"/>
          <w:sz w:val="32"/>
          <w:szCs w:val="32"/>
        </w:rPr>
      </w:pPr>
      <w:r>
        <w:rPr>
          <w:rFonts w:hint="eastAsia" w:eastAsia="方正仿宋_GBK"/>
          <w:color w:val="000000"/>
          <w:sz w:val="32"/>
          <w:szCs w:val="32"/>
          <w:lang w:eastAsia="zh-CN"/>
        </w:rPr>
        <w:t>（七）</w:t>
      </w:r>
      <w:r>
        <w:rPr>
          <w:rFonts w:hAnsi="方正仿宋_GBK" w:eastAsia="方正仿宋_GBK"/>
          <w:color w:val="000000"/>
          <w:sz w:val="32"/>
          <w:szCs w:val="32"/>
        </w:rPr>
        <w:t>负责全市建筑施工现场劳保用品、安全防护用具的调研、评价工作。</w:t>
      </w:r>
    </w:p>
    <w:p>
      <w:pPr>
        <w:ind w:firstLine="640" w:firstLineChars="200"/>
        <w:rPr>
          <w:rFonts w:eastAsia="方正仿宋_GBK"/>
          <w:color w:val="000000"/>
          <w:sz w:val="32"/>
          <w:szCs w:val="32"/>
        </w:rPr>
      </w:pPr>
      <w:r>
        <w:rPr>
          <w:rFonts w:hint="eastAsia" w:eastAsia="方正仿宋_GBK"/>
          <w:color w:val="000000"/>
          <w:sz w:val="32"/>
          <w:szCs w:val="32"/>
          <w:lang w:eastAsia="zh-CN"/>
        </w:rPr>
        <w:t>（八）</w:t>
      </w:r>
      <w:r>
        <w:rPr>
          <w:rFonts w:hAnsi="方正仿宋_GBK" w:eastAsia="方正仿宋_GBK"/>
          <w:color w:val="000000"/>
          <w:sz w:val="32"/>
          <w:szCs w:val="32"/>
        </w:rPr>
        <w:t>大力推进施工安全技术进步，提高安全生产水平。</w:t>
      </w:r>
      <w:r>
        <w:rPr>
          <w:rFonts w:hint="eastAsia" w:hAnsi="方正仿宋_GBK" w:eastAsia="方正仿宋_GBK"/>
          <w:color w:val="000000"/>
          <w:sz w:val="32"/>
          <w:szCs w:val="32"/>
          <w:lang w:eastAsia="zh-CN"/>
        </w:rPr>
        <w:t>配合主管部门</w:t>
      </w:r>
      <w:r>
        <w:rPr>
          <w:rFonts w:hAnsi="方正仿宋_GBK" w:eastAsia="方正仿宋_GBK"/>
          <w:color w:val="000000"/>
          <w:sz w:val="32"/>
          <w:szCs w:val="32"/>
        </w:rPr>
        <w:t>开展提升全市建设工程安全管理水平的新材料、新工艺、新技术、新机具的安全评审、推广应用工作。</w:t>
      </w:r>
    </w:p>
    <w:p>
      <w:pPr>
        <w:ind w:firstLine="640" w:firstLineChars="200"/>
        <w:rPr>
          <w:rFonts w:eastAsia="方正仿宋_GBK"/>
          <w:color w:val="000000"/>
          <w:sz w:val="32"/>
          <w:szCs w:val="32"/>
        </w:rPr>
      </w:pPr>
      <w:r>
        <w:rPr>
          <w:rFonts w:hint="eastAsia" w:eastAsia="方正仿宋_GBK"/>
          <w:color w:val="000000"/>
          <w:sz w:val="32"/>
          <w:szCs w:val="32"/>
          <w:lang w:eastAsia="zh-CN"/>
        </w:rPr>
        <w:t>（九）</w:t>
      </w:r>
      <w:r>
        <w:rPr>
          <w:rFonts w:hAnsi="方正仿宋_GBK" w:eastAsia="方正仿宋_GBK"/>
          <w:color w:val="000000"/>
          <w:sz w:val="32"/>
          <w:szCs w:val="32"/>
        </w:rPr>
        <w:t>建立行业安全信息网络，积极为会员单位提供国内外同行业的安全前沿信息。加强全市建设工程施工现场安全动态、安全隐患、文明施工、扬尘污染等问题的调研工作，适时提出有益的建议和管理对策。</w:t>
      </w:r>
    </w:p>
    <w:p>
      <w:pPr>
        <w:ind w:firstLine="640" w:firstLineChars="200"/>
        <w:rPr>
          <w:rFonts w:eastAsia="方正仿宋_GBK"/>
          <w:color w:val="000000"/>
          <w:sz w:val="32"/>
          <w:szCs w:val="32"/>
        </w:rPr>
      </w:pPr>
      <w:r>
        <w:rPr>
          <w:rFonts w:hint="eastAsia" w:eastAsia="方正仿宋_GBK"/>
          <w:color w:val="000000"/>
          <w:sz w:val="32"/>
          <w:szCs w:val="32"/>
          <w:lang w:eastAsia="zh-CN"/>
        </w:rPr>
        <w:t>（十）</w:t>
      </w:r>
      <w:r>
        <w:rPr>
          <w:rFonts w:hAnsi="方正仿宋_GBK" w:eastAsia="方正仿宋_GBK"/>
          <w:color w:val="000000"/>
          <w:sz w:val="32"/>
          <w:szCs w:val="32"/>
        </w:rPr>
        <w:t>适时组织召开会员单位安全技术和管理的经验交流和研讨、学术论文的发布发表。组织会员单位互相观摩学习，</w:t>
      </w:r>
      <w:r>
        <w:rPr>
          <w:rFonts w:eastAsia="方正仿宋_GBK"/>
          <w:color w:val="000000"/>
          <w:sz w:val="32"/>
          <w:szCs w:val="32"/>
        </w:rPr>
        <w:t>“</w:t>
      </w:r>
      <w:r>
        <w:rPr>
          <w:rFonts w:hAnsi="方正仿宋_GBK" w:eastAsia="方正仿宋_GBK"/>
          <w:color w:val="000000"/>
          <w:sz w:val="32"/>
          <w:szCs w:val="32"/>
        </w:rPr>
        <w:t>走出去</w:t>
      </w:r>
      <w:r>
        <w:rPr>
          <w:rFonts w:eastAsia="方正仿宋_GBK"/>
          <w:color w:val="000000"/>
          <w:sz w:val="32"/>
          <w:szCs w:val="32"/>
        </w:rPr>
        <w:t>”</w:t>
      </w:r>
      <w:r>
        <w:rPr>
          <w:rFonts w:hAnsi="方正仿宋_GBK" w:eastAsia="方正仿宋_GBK"/>
          <w:color w:val="000000"/>
          <w:sz w:val="32"/>
          <w:szCs w:val="32"/>
        </w:rPr>
        <w:t>向外省市学习安全先进技术和管理经验。</w:t>
      </w:r>
    </w:p>
    <w:p>
      <w:pPr>
        <w:ind w:firstLine="640" w:firstLineChars="200"/>
        <w:rPr>
          <w:rFonts w:eastAsia="方正仿宋_GBK"/>
          <w:b/>
          <w:bCs/>
          <w:color w:val="000000"/>
          <w:sz w:val="32"/>
          <w:szCs w:val="32"/>
        </w:rPr>
      </w:pPr>
      <w:r>
        <w:rPr>
          <w:rFonts w:hint="eastAsia" w:eastAsia="方正仿宋_GBK"/>
          <w:color w:val="000000"/>
          <w:sz w:val="32"/>
          <w:szCs w:val="32"/>
          <w:lang w:eastAsia="zh-CN"/>
        </w:rPr>
        <w:t>（十一）</w:t>
      </w:r>
      <w:r>
        <w:rPr>
          <w:rFonts w:hAnsi="方正仿宋_GBK" w:eastAsia="方正仿宋_GBK"/>
          <w:color w:val="000000"/>
          <w:sz w:val="32"/>
          <w:szCs w:val="32"/>
        </w:rPr>
        <w:t>建立行业自律机制，制定安全生产行规行约，规范企业安全生产管理制度和行为。</w:t>
      </w:r>
    </w:p>
    <w:p>
      <w:pPr>
        <w:ind w:firstLine="640" w:firstLineChars="200"/>
        <w:rPr>
          <w:rFonts w:eastAsia="方正仿宋_GBK"/>
          <w:color w:val="000000"/>
          <w:sz w:val="32"/>
          <w:szCs w:val="32"/>
        </w:rPr>
      </w:pPr>
      <w:r>
        <w:rPr>
          <w:rFonts w:hint="eastAsia" w:eastAsia="方正仿宋_GBK"/>
          <w:color w:val="000000"/>
          <w:sz w:val="32"/>
          <w:szCs w:val="32"/>
          <w:lang w:eastAsia="zh-CN"/>
        </w:rPr>
        <w:t>（十二）</w:t>
      </w:r>
      <w:r>
        <w:rPr>
          <w:rFonts w:hAnsi="方正仿宋_GBK" w:eastAsia="方正仿宋_GBK"/>
          <w:color w:val="000000"/>
          <w:sz w:val="32"/>
          <w:szCs w:val="32"/>
        </w:rPr>
        <w:t>不动产租赁。</w:t>
      </w:r>
    </w:p>
    <w:p>
      <w:pPr>
        <w:ind w:firstLine="640" w:firstLineChars="200"/>
        <w:rPr>
          <w:rFonts w:eastAsia="方正仿宋_GBK"/>
          <w:color w:val="000000"/>
          <w:sz w:val="32"/>
          <w:szCs w:val="32"/>
        </w:rPr>
      </w:pPr>
      <w:r>
        <w:rPr>
          <w:rFonts w:hint="eastAsia" w:eastAsia="方正仿宋_GBK"/>
          <w:color w:val="000000"/>
          <w:sz w:val="32"/>
          <w:szCs w:val="32"/>
          <w:lang w:eastAsia="zh-CN"/>
        </w:rPr>
        <w:t>（十三）</w:t>
      </w:r>
      <w:r>
        <w:rPr>
          <w:rFonts w:hAnsi="方正仿宋_GBK" w:eastAsia="方正仿宋_GBK"/>
          <w:color w:val="000000"/>
          <w:sz w:val="32"/>
          <w:szCs w:val="32"/>
        </w:rPr>
        <w:t>完成政府主管部门委托的其它工作。</w:t>
      </w:r>
    </w:p>
    <w:p>
      <w:pPr>
        <w:jc w:val="center"/>
        <w:rPr>
          <w:rFonts w:eastAsia="方正仿宋_GBK"/>
          <w:b/>
          <w:color w:val="000000"/>
          <w:sz w:val="32"/>
          <w:szCs w:val="32"/>
        </w:rPr>
      </w:pPr>
    </w:p>
    <w:p>
      <w:pPr>
        <w:jc w:val="center"/>
        <w:rPr>
          <w:rFonts w:hint="eastAsia" w:ascii="方正黑体_GBK" w:eastAsia="方正黑体_GBK"/>
          <w:color w:val="000000"/>
          <w:sz w:val="32"/>
          <w:szCs w:val="32"/>
        </w:rPr>
      </w:pPr>
      <w:r>
        <w:rPr>
          <w:rFonts w:hint="eastAsia" w:ascii="方正黑体_GBK" w:hAnsi="方正仿宋_GBK" w:eastAsia="方正黑体_GBK"/>
          <w:color w:val="000000"/>
          <w:sz w:val="32"/>
          <w:szCs w:val="32"/>
        </w:rPr>
        <w:t>第三章</w:t>
      </w:r>
      <w:r>
        <w:rPr>
          <w:rFonts w:hint="eastAsia" w:ascii="方正黑体_GBK" w:eastAsia="方正黑体_GBK"/>
          <w:color w:val="000000"/>
          <w:sz w:val="32"/>
          <w:szCs w:val="32"/>
        </w:rPr>
        <w:t xml:space="preserve">   </w:t>
      </w:r>
      <w:r>
        <w:rPr>
          <w:rFonts w:hint="eastAsia" w:ascii="方正黑体_GBK" w:hAnsi="方正仿宋_GBK" w:eastAsia="方正黑体_GBK"/>
          <w:color w:val="000000"/>
          <w:sz w:val="32"/>
          <w:szCs w:val="32"/>
        </w:rPr>
        <w:t>会</w:t>
      </w:r>
      <w:r>
        <w:rPr>
          <w:rFonts w:hint="eastAsia" w:ascii="方正黑体_GBK" w:eastAsia="方正黑体_GBK"/>
          <w:color w:val="000000"/>
          <w:sz w:val="32"/>
          <w:szCs w:val="32"/>
        </w:rPr>
        <w:t xml:space="preserve">  </w:t>
      </w:r>
      <w:r>
        <w:rPr>
          <w:rFonts w:hint="eastAsia" w:ascii="方正黑体_GBK" w:hAnsi="方正仿宋_GBK" w:eastAsia="方正黑体_GBK"/>
          <w:color w:val="000000"/>
          <w:sz w:val="32"/>
          <w:szCs w:val="32"/>
        </w:rPr>
        <w:t>员</w:t>
      </w:r>
    </w:p>
    <w:p>
      <w:pPr>
        <w:ind w:firstLine="643" w:firstLineChars="200"/>
        <w:jc w:val="left"/>
        <w:rPr>
          <w:rFonts w:eastAsia="方正仿宋_GBK"/>
          <w:color w:val="000000"/>
          <w:sz w:val="32"/>
          <w:szCs w:val="32"/>
        </w:rPr>
      </w:pPr>
      <w:r>
        <w:rPr>
          <w:rFonts w:hAnsi="方正仿宋_GBK" w:eastAsia="方正仿宋_GBK"/>
          <w:b/>
          <w:bCs/>
          <w:color w:val="000000"/>
          <w:sz w:val="32"/>
          <w:szCs w:val="32"/>
        </w:rPr>
        <w:t>第七条</w:t>
      </w:r>
      <w:r>
        <w:rPr>
          <w:rFonts w:eastAsia="方正仿宋_GBK"/>
          <w:color w:val="000000"/>
          <w:sz w:val="32"/>
          <w:szCs w:val="32"/>
        </w:rPr>
        <w:t xml:space="preserve">   </w:t>
      </w:r>
      <w:r>
        <w:rPr>
          <w:rFonts w:hAnsi="方正仿宋_GBK" w:eastAsia="方正仿宋_GBK"/>
          <w:color w:val="000000"/>
          <w:sz w:val="32"/>
          <w:szCs w:val="32"/>
        </w:rPr>
        <w:t>本协会会员：重庆市范围内所有从事建筑安全监督的机构、建筑施工企业、开发、监理、科研设计、建筑机械及建筑制品产销等单位。本会吸收团体会员和个人会员，个人会员必须是对我市建筑行业有特殊贡献和影响的专业人才。</w:t>
      </w:r>
      <w:r>
        <w:rPr>
          <w:rFonts w:eastAsia="方正仿宋_GBK"/>
          <w:color w:val="000000"/>
          <w:sz w:val="32"/>
          <w:szCs w:val="32"/>
        </w:rPr>
        <w:t xml:space="preserve"> </w:t>
      </w:r>
    </w:p>
    <w:p>
      <w:pPr>
        <w:ind w:firstLine="640" w:firstLineChars="200"/>
        <w:jc w:val="left"/>
        <w:rPr>
          <w:rFonts w:eastAsia="方正仿宋_GBK"/>
          <w:color w:val="000000"/>
          <w:sz w:val="32"/>
          <w:szCs w:val="32"/>
        </w:rPr>
      </w:pPr>
      <w:r>
        <w:rPr>
          <w:rFonts w:hint="eastAsia" w:eastAsia="方正仿宋_GBK"/>
          <w:color w:val="000000"/>
          <w:sz w:val="32"/>
          <w:szCs w:val="32"/>
          <w:lang w:eastAsia="zh-CN"/>
        </w:rPr>
        <w:t>（一）</w:t>
      </w:r>
      <w:r>
        <w:rPr>
          <w:rFonts w:hAnsi="方正仿宋_GBK" w:eastAsia="方正仿宋_GBK"/>
          <w:color w:val="000000"/>
          <w:sz w:val="32"/>
          <w:szCs w:val="32"/>
        </w:rPr>
        <w:t>从事建筑工程、设备安装、线路管道敷设、建筑装饰、市政工程等工程总承包、专业承包的施工企业及工程监理单位，其中施工企业资质为特级、壹级，监理资质为甲级的企业原则上为当然会员。</w:t>
      </w:r>
    </w:p>
    <w:p>
      <w:pPr>
        <w:ind w:firstLine="640" w:firstLineChars="200"/>
        <w:jc w:val="left"/>
        <w:rPr>
          <w:rFonts w:eastAsia="方正仿宋_GBK"/>
          <w:color w:val="000000"/>
          <w:sz w:val="32"/>
          <w:szCs w:val="32"/>
        </w:rPr>
      </w:pPr>
      <w:r>
        <w:rPr>
          <w:rFonts w:hint="eastAsia" w:eastAsia="方正仿宋_GBK"/>
          <w:color w:val="000000"/>
          <w:sz w:val="32"/>
          <w:szCs w:val="32"/>
          <w:lang w:eastAsia="zh-CN"/>
        </w:rPr>
        <w:t>（二）</w:t>
      </w:r>
      <w:r>
        <w:rPr>
          <w:rFonts w:hAnsi="方正仿宋_GBK" w:eastAsia="方正仿宋_GBK"/>
          <w:color w:val="000000"/>
          <w:sz w:val="32"/>
          <w:szCs w:val="32"/>
        </w:rPr>
        <w:t>建筑机械制造、建筑安全用品供销、建筑制品生产企业。</w:t>
      </w:r>
    </w:p>
    <w:p>
      <w:pPr>
        <w:ind w:firstLine="640" w:firstLineChars="200"/>
        <w:jc w:val="left"/>
        <w:rPr>
          <w:rFonts w:eastAsia="方正仿宋_GBK"/>
          <w:color w:val="000000"/>
          <w:sz w:val="32"/>
          <w:szCs w:val="32"/>
        </w:rPr>
      </w:pPr>
      <w:r>
        <w:rPr>
          <w:rFonts w:hint="eastAsia" w:eastAsia="方正仿宋_GBK"/>
          <w:color w:val="000000"/>
          <w:sz w:val="32"/>
          <w:szCs w:val="32"/>
          <w:lang w:eastAsia="zh-CN"/>
        </w:rPr>
        <w:t>（三）</w:t>
      </w:r>
      <w:r>
        <w:rPr>
          <w:rFonts w:hAnsi="方正仿宋_GBK" w:eastAsia="方正仿宋_GBK"/>
          <w:color w:val="000000"/>
          <w:sz w:val="32"/>
          <w:szCs w:val="32"/>
        </w:rPr>
        <w:t>建筑科研单位和建筑设计单位。</w:t>
      </w:r>
    </w:p>
    <w:p>
      <w:pPr>
        <w:ind w:firstLine="640" w:firstLineChars="200"/>
        <w:jc w:val="left"/>
        <w:rPr>
          <w:rFonts w:eastAsia="方正仿宋_GBK"/>
          <w:color w:val="000000"/>
          <w:sz w:val="32"/>
          <w:szCs w:val="32"/>
        </w:rPr>
      </w:pPr>
      <w:r>
        <w:rPr>
          <w:rFonts w:hint="eastAsia" w:eastAsia="方正仿宋_GBK"/>
          <w:color w:val="000000"/>
          <w:sz w:val="32"/>
          <w:szCs w:val="32"/>
          <w:lang w:eastAsia="zh-CN"/>
        </w:rPr>
        <w:t>（四）</w:t>
      </w:r>
      <w:r>
        <w:rPr>
          <w:rFonts w:hAnsi="方正仿宋_GBK" w:eastAsia="方正仿宋_GBK"/>
          <w:color w:val="000000"/>
          <w:sz w:val="32"/>
          <w:szCs w:val="32"/>
        </w:rPr>
        <w:t>与建设工程安全生产相关的企业和团体。</w:t>
      </w:r>
    </w:p>
    <w:p>
      <w:pPr>
        <w:ind w:firstLine="640" w:firstLineChars="200"/>
        <w:jc w:val="left"/>
        <w:rPr>
          <w:rFonts w:eastAsia="方正仿宋_GBK"/>
          <w:color w:val="000000"/>
          <w:sz w:val="32"/>
          <w:szCs w:val="32"/>
        </w:rPr>
      </w:pPr>
      <w:r>
        <w:rPr>
          <w:rFonts w:hint="eastAsia" w:eastAsia="方正仿宋_GBK"/>
          <w:color w:val="000000"/>
          <w:sz w:val="32"/>
          <w:szCs w:val="32"/>
          <w:lang w:eastAsia="zh-CN"/>
        </w:rPr>
        <w:t>（五）</w:t>
      </w:r>
      <w:r>
        <w:rPr>
          <w:rFonts w:hAnsi="方正仿宋_GBK" w:eastAsia="方正仿宋_GBK"/>
          <w:color w:val="000000"/>
          <w:sz w:val="32"/>
          <w:szCs w:val="32"/>
        </w:rPr>
        <w:t>经建设主管部门批准在渝登记备案，资质为特级、壹级的外地建筑企业。</w:t>
      </w:r>
    </w:p>
    <w:p>
      <w:pPr>
        <w:ind w:firstLine="643" w:firstLineChars="200"/>
        <w:jc w:val="left"/>
        <w:rPr>
          <w:rFonts w:eastAsia="方正仿宋_GBK"/>
          <w:color w:val="000000"/>
          <w:sz w:val="32"/>
          <w:szCs w:val="32"/>
        </w:rPr>
      </w:pPr>
      <w:r>
        <w:rPr>
          <w:rFonts w:hAnsi="方正仿宋_GBK" w:eastAsia="方正仿宋_GBK"/>
          <w:b/>
          <w:bCs/>
          <w:color w:val="000000"/>
          <w:sz w:val="32"/>
          <w:szCs w:val="32"/>
        </w:rPr>
        <w:t>第八条</w:t>
      </w:r>
      <w:r>
        <w:rPr>
          <w:rFonts w:eastAsia="方正仿宋_GBK"/>
          <w:color w:val="000000"/>
          <w:sz w:val="32"/>
          <w:szCs w:val="32"/>
        </w:rPr>
        <w:t xml:space="preserve">   </w:t>
      </w:r>
      <w:r>
        <w:rPr>
          <w:rFonts w:hAnsi="方正仿宋_GBK" w:eastAsia="方正仿宋_GBK"/>
          <w:color w:val="000000"/>
          <w:sz w:val="32"/>
          <w:szCs w:val="32"/>
        </w:rPr>
        <w:t>申请加入协会的会员</w:t>
      </w:r>
      <w:r>
        <w:rPr>
          <w:rFonts w:eastAsia="方正仿宋_GBK"/>
          <w:color w:val="000000"/>
          <w:sz w:val="32"/>
          <w:szCs w:val="32"/>
        </w:rPr>
        <w:t>,</w:t>
      </w:r>
      <w:r>
        <w:rPr>
          <w:rFonts w:hAnsi="方正仿宋_GBK" w:eastAsia="方正仿宋_GBK"/>
          <w:color w:val="000000"/>
          <w:sz w:val="32"/>
          <w:szCs w:val="32"/>
        </w:rPr>
        <w:t>须具备下列条件：</w:t>
      </w:r>
    </w:p>
    <w:p>
      <w:pPr>
        <w:ind w:firstLine="640" w:firstLineChars="200"/>
        <w:rPr>
          <w:rFonts w:eastAsia="方正仿宋_GBK"/>
          <w:color w:val="000000"/>
          <w:sz w:val="32"/>
          <w:szCs w:val="32"/>
        </w:rPr>
      </w:pPr>
      <w:r>
        <w:rPr>
          <w:rFonts w:hint="eastAsia" w:eastAsia="方正仿宋_GBK"/>
          <w:color w:val="000000"/>
          <w:sz w:val="32"/>
          <w:szCs w:val="32"/>
          <w:lang w:eastAsia="zh-CN"/>
        </w:rPr>
        <w:t>（一）</w:t>
      </w:r>
      <w:r>
        <w:rPr>
          <w:rFonts w:hAnsi="方正仿宋_GBK" w:eastAsia="方正仿宋_GBK"/>
          <w:color w:val="000000"/>
          <w:sz w:val="32"/>
          <w:szCs w:val="32"/>
        </w:rPr>
        <w:t>拥护协会的章程。</w:t>
      </w:r>
    </w:p>
    <w:p>
      <w:pPr>
        <w:ind w:firstLine="640" w:firstLineChars="200"/>
        <w:rPr>
          <w:rFonts w:eastAsia="方正仿宋_GBK"/>
          <w:color w:val="000000"/>
          <w:sz w:val="32"/>
          <w:szCs w:val="32"/>
        </w:rPr>
      </w:pPr>
      <w:r>
        <w:rPr>
          <w:rFonts w:hint="eastAsia" w:eastAsia="方正仿宋_GBK"/>
          <w:color w:val="000000"/>
          <w:sz w:val="32"/>
          <w:szCs w:val="32"/>
          <w:lang w:eastAsia="zh-CN"/>
        </w:rPr>
        <w:t>（二）</w:t>
      </w:r>
      <w:r>
        <w:rPr>
          <w:rFonts w:hAnsi="方正仿宋_GBK" w:eastAsia="方正仿宋_GBK"/>
          <w:color w:val="000000"/>
          <w:sz w:val="32"/>
          <w:szCs w:val="32"/>
        </w:rPr>
        <w:t>自愿申请加入协会。</w:t>
      </w:r>
    </w:p>
    <w:p>
      <w:pPr>
        <w:ind w:firstLine="640" w:firstLineChars="200"/>
        <w:rPr>
          <w:rFonts w:eastAsia="方正仿宋_GBK"/>
          <w:b/>
          <w:bCs/>
          <w:color w:val="000000"/>
          <w:sz w:val="32"/>
          <w:szCs w:val="32"/>
        </w:rPr>
      </w:pPr>
      <w:r>
        <w:rPr>
          <w:rFonts w:hint="eastAsia" w:eastAsia="方正仿宋_GBK"/>
          <w:color w:val="000000"/>
          <w:sz w:val="32"/>
          <w:szCs w:val="32"/>
          <w:lang w:eastAsia="zh-CN"/>
        </w:rPr>
        <w:t>（三）</w:t>
      </w:r>
      <w:r>
        <w:rPr>
          <w:rFonts w:hAnsi="方正仿宋_GBK" w:eastAsia="方正仿宋_GBK"/>
          <w:bCs/>
          <w:color w:val="000000"/>
          <w:sz w:val="32"/>
          <w:szCs w:val="32"/>
        </w:rPr>
        <w:t>在本行业领域内热心于建设工程安全生产的企业、社会团体及个人。</w:t>
      </w:r>
    </w:p>
    <w:p>
      <w:pPr>
        <w:ind w:firstLine="630" w:firstLineChars="196"/>
        <w:rPr>
          <w:rFonts w:eastAsia="方正仿宋_GBK"/>
          <w:color w:val="000000"/>
          <w:sz w:val="32"/>
          <w:szCs w:val="32"/>
        </w:rPr>
      </w:pPr>
      <w:r>
        <w:rPr>
          <w:rFonts w:hAnsi="方正仿宋_GBK" w:eastAsia="方正仿宋_GBK"/>
          <w:b/>
          <w:bCs/>
          <w:color w:val="000000"/>
          <w:sz w:val="32"/>
          <w:szCs w:val="32"/>
        </w:rPr>
        <w:t>第九条</w:t>
      </w:r>
      <w:r>
        <w:rPr>
          <w:rFonts w:eastAsia="方正仿宋_GBK"/>
          <w:color w:val="000000"/>
          <w:sz w:val="32"/>
          <w:szCs w:val="32"/>
        </w:rPr>
        <w:t xml:space="preserve">   </w:t>
      </w:r>
      <w:r>
        <w:rPr>
          <w:rFonts w:hAnsi="方正仿宋_GBK" w:eastAsia="方正仿宋_GBK"/>
          <w:color w:val="000000"/>
          <w:sz w:val="32"/>
          <w:szCs w:val="32"/>
        </w:rPr>
        <w:t>会员入会应提交的材料和履行的程序：</w:t>
      </w:r>
    </w:p>
    <w:p>
      <w:pPr>
        <w:ind w:firstLine="640" w:firstLineChars="200"/>
        <w:rPr>
          <w:rFonts w:eastAsia="方正仿宋_GBK"/>
          <w:color w:val="000000"/>
          <w:sz w:val="32"/>
          <w:szCs w:val="32"/>
        </w:rPr>
      </w:pPr>
      <w:r>
        <w:rPr>
          <w:rFonts w:hint="eastAsia" w:eastAsia="方正仿宋_GBK"/>
          <w:color w:val="000000"/>
          <w:sz w:val="32"/>
          <w:szCs w:val="32"/>
          <w:lang w:eastAsia="zh-CN"/>
        </w:rPr>
        <w:t>（一）</w:t>
      </w:r>
      <w:r>
        <w:rPr>
          <w:rFonts w:hAnsi="方正仿宋_GBK" w:eastAsia="方正仿宋_GBK"/>
          <w:color w:val="000000"/>
          <w:sz w:val="32"/>
          <w:szCs w:val="32"/>
        </w:rPr>
        <w:t>本会邀请或自愿申请，或由某单位或会员介绍；</w:t>
      </w:r>
      <w:r>
        <w:rPr>
          <w:rFonts w:eastAsia="方正仿宋_GBK"/>
          <w:color w:val="000000"/>
          <w:sz w:val="32"/>
          <w:szCs w:val="32"/>
        </w:rPr>
        <w:t xml:space="preserve"> </w:t>
      </w:r>
    </w:p>
    <w:p>
      <w:pPr>
        <w:ind w:firstLine="640" w:firstLineChars="200"/>
        <w:rPr>
          <w:rFonts w:eastAsia="方正仿宋_GBK"/>
          <w:color w:val="000000"/>
          <w:sz w:val="32"/>
          <w:szCs w:val="32"/>
        </w:rPr>
      </w:pPr>
      <w:r>
        <w:rPr>
          <w:rFonts w:hint="eastAsia" w:eastAsia="方正仿宋_GBK"/>
          <w:color w:val="000000"/>
          <w:sz w:val="32"/>
          <w:szCs w:val="32"/>
          <w:lang w:eastAsia="zh-CN"/>
        </w:rPr>
        <w:t>（二）</w:t>
      </w:r>
      <w:r>
        <w:rPr>
          <w:rFonts w:hAnsi="方正仿宋_GBK" w:eastAsia="方正仿宋_GBK"/>
          <w:color w:val="000000"/>
          <w:sz w:val="32"/>
          <w:szCs w:val="32"/>
        </w:rPr>
        <w:t>提交入会申请书；</w:t>
      </w:r>
    </w:p>
    <w:p>
      <w:pPr>
        <w:ind w:firstLine="640" w:firstLineChars="200"/>
        <w:rPr>
          <w:rFonts w:eastAsia="方正仿宋_GBK"/>
          <w:color w:val="000000"/>
          <w:sz w:val="32"/>
          <w:szCs w:val="32"/>
        </w:rPr>
      </w:pPr>
      <w:r>
        <w:rPr>
          <w:rFonts w:hint="eastAsia" w:eastAsia="方正仿宋_GBK"/>
          <w:color w:val="000000"/>
          <w:sz w:val="32"/>
          <w:szCs w:val="32"/>
          <w:lang w:eastAsia="zh-CN"/>
        </w:rPr>
        <w:t>（三）</w:t>
      </w:r>
      <w:r>
        <w:rPr>
          <w:rFonts w:hAnsi="方正仿宋_GBK" w:eastAsia="方正仿宋_GBK"/>
          <w:color w:val="000000"/>
          <w:sz w:val="32"/>
          <w:szCs w:val="32"/>
        </w:rPr>
        <w:t>经常务理事会讨论通过；</w:t>
      </w:r>
    </w:p>
    <w:p>
      <w:pPr>
        <w:ind w:firstLine="640" w:firstLineChars="200"/>
        <w:rPr>
          <w:rFonts w:eastAsia="方正仿宋_GBK"/>
          <w:color w:val="000000"/>
          <w:sz w:val="32"/>
          <w:szCs w:val="32"/>
        </w:rPr>
      </w:pPr>
      <w:r>
        <w:rPr>
          <w:rFonts w:hint="eastAsia" w:eastAsia="方正仿宋_GBK"/>
          <w:color w:val="000000"/>
          <w:sz w:val="32"/>
          <w:szCs w:val="32"/>
          <w:lang w:eastAsia="zh-CN"/>
        </w:rPr>
        <w:t>（四）</w:t>
      </w:r>
      <w:r>
        <w:rPr>
          <w:rFonts w:hAnsi="方正仿宋_GBK" w:eastAsia="方正仿宋_GBK"/>
          <w:color w:val="000000"/>
          <w:sz w:val="32"/>
          <w:szCs w:val="32"/>
        </w:rPr>
        <w:t>由常务理事会授权的秘书处颁发会员证书，并予以公告。</w:t>
      </w:r>
    </w:p>
    <w:p>
      <w:pPr>
        <w:ind w:firstLine="643" w:firstLineChars="200"/>
        <w:rPr>
          <w:rFonts w:eastAsia="方正仿宋_GBK"/>
          <w:color w:val="000000"/>
          <w:sz w:val="32"/>
          <w:szCs w:val="32"/>
        </w:rPr>
      </w:pPr>
      <w:r>
        <w:rPr>
          <w:rFonts w:hAnsi="方正仿宋_GBK" w:eastAsia="方正仿宋_GBK"/>
          <w:b/>
          <w:bCs/>
          <w:color w:val="000000"/>
          <w:sz w:val="32"/>
          <w:szCs w:val="32"/>
        </w:rPr>
        <w:t>第十条</w:t>
      </w:r>
      <w:r>
        <w:rPr>
          <w:rFonts w:eastAsia="方正仿宋_GBK"/>
          <w:color w:val="000000"/>
          <w:sz w:val="32"/>
          <w:szCs w:val="32"/>
        </w:rPr>
        <w:t xml:space="preserve">   </w:t>
      </w:r>
      <w:r>
        <w:rPr>
          <w:rFonts w:hAnsi="方正仿宋_GBK" w:eastAsia="方正仿宋_GBK"/>
          <w:color w:val="000000"/>
          <w:sz w:val="32"/>
          <w:szCs w:val="32"/>
        </w:rPr>
        <w:t>会员享有下列权利：</w:t>
      </w:r>
    </w:p>
    <w:p>
      <w:pPr>
        <w:ind w:firstLine="640" w:firstLineChars="200"/>
        <w:rPr>
          <w:rFonts w:eastAsia="方正仿宋_GBK"/>
          <w:color w:val="000000"/>
          <w:sz w:val="32"/>
          <w:szCs w:val="32"/>
        </w:rPr>
      </w:pPr>
      <w:r>
        <w:rPr>
          <w:rFonts w:hint="eastAsia" w:eastAsia="方正仿宋_GBK"/>
          <w:color w:val="000000"/>
          <w:sz w:val="32"/>
          <w:szCs w:val="32"/>
          <w:lang w:eastAsia="zh-CN"/>
        </w:rPr>
        <w:t>（一）</w:t>
      </w:r>
      <w:r>
        <w:rPr>
          <w:rFonts w:hAnsi="方正仿宋_GBK" w:eastAsia="方正仿宋_GBK"/>
          <w:color w:val="000000"/>
          <w:sz w:val="32"/>
          <w:szCs w:val="32"/>
        </w:rPr>
        <w:t>有选举权、被选举权</w:t>
      </w:r>
      <w:r>
        <w:rPr>
          <w:rFonts w:eastAsia="方正仿宋_GBK"/>
          <w:color w:val="000000"/>
          <w:sz w:val="32"/>
          <w:szCs w:val="32"/>
        </w:rPr>
        <w:t>,</w:t>
      </w:r>
      <w:r>
        <w:rPr>
          <w:rFonts w:hAnsi="方正仿宋_GBK" w:eastAsia="方正仿宋_GBK"/>
          <w:color w:val="000000"/>
          <w:sz w:val="32"/>
          <w:szCs w:val="32"/>
        </w:rPr>
        <w:t>对全体会员大会的议案有表决权；</w:t>
      </w:r>
    </w:p>
    <w:p>
      <w:pPr>
        <w:tabs>
          <w:tab w:val="left" w:pos="540"/>
        </w:tabs>
        <w:ind w:firstLine="640" w:firstLineChars="200"/>
        <w:rPr>
          <w:rFonts w:eastAsia="方正仿宋_GBK"/>
          <w:color w:val="000000"/>
          <w:sz w:val="32"/>
          <w:szCs w:val="32"/>
        </w:rPr>
      </w:pPr>
      <w:r>
        <w:rPr>
          <w:rFonts w:hint="eastAsia" w:eastAsia="方正仿宋_GBK"/>
          <w:color w:val="000000"/>
          <w:sz w:val="32"/>
          <w:szCs w:val="32"/>
          <w:lang w:eastAsia="zh-CN"/>
        </w:rPr>
        <w:t>（二）</w:t>
      </w:r>
      <w:r>
        <w:rPr>
          <w:rFonts w:hAnsi="方正仿宋_GBK" w:eastAsia="方正仿宋_GBK"/>
          <w:color w:val="000000"/>
          <w:sz w:val="32"/>
          <w:szCs w:val="32"/>
        </w:rPr>
        <w:t>有对本会工作的知情权、建议权和监督权；</w:t>
      </w:r>
    </w:p>
    <w:p>
      <w:pPr>
        <w:tabs>
          <w:tab w:val="left" w:pos="540"/>
        </w:tabs>
        <w:ind w:firstLine="640" w:firstLineChars="200"/>
        <w:rPr>
          <w:rFonts w:eastAsia="方正仿宋_GBK"/>
          <w:color w:val="000000"/>
          <w:sz w:val="32"/>
          <w:szCs w:val="32"/>
        </w:rPr>
      </w:pPr>
      <w:r>
        <w:rPr>
          <w:rFonts w:hint="eastAsia" w:eastAsia="方正仿宋_GBK"/>
          <w:color w:val="000000"/>
          <w:sz w:val="32"/>
          <w:szCs w:val="32"/>
          <w:lang w:eastAsia="zh-CN"/>
        </w:rPr>
        <w:t>（三）</w:t>
      </w:r>
      <w:r>
        <w:rPr>
          <w:rFonts w:hAnsi="方正仿宋_GBK" w:eastAsia="方正仿宋_GBK"/>
          <w:color w:val="000000"/>
          <w:sz w:val="32"/>
          <w:szCs w:val="32"/>
        </w:rPr>
        <w:t>参加本协会举办的各种学术、技术和管理经验交流等活动；</w:t>
      </w:r>
    </w:p>
    <w:p>
      <w:pPr>
        <w:ind w:firstLine="640" w:firstLineChars="200"/>
        <w:rPr>
          <w:rFonts w:eastAsia="方正仿宋_GBK"/>
          <w:color w:val="000000"/>
          <w:sz w:val="32"/>
          <w:szCs w:val="32"/>
        </w:rPr>
      </w:pPr>
      <w:r>
        <w:rPr>
          <w:rFonts w:hint="eastAsia" w:eastAsia="方正仿宋_GBK"/>
          <w:color w:val="000000"/>
          <w:sz w:val="32"/>
          <w:szCs w:val="32"/>
          <w:lang w:eastAsia="zh-CN"/>
        </w:rPr>
        <w:t>（四）</w:t>
      </w:r>
      <w:r>
        <w:rPr>
          <w:rFonts w:hAnsi="方正仿宋_GBK" w:eastAsia="方正仿宋_GBK"/>
          <w:color w:val="000000"/>
          <w:sz w:val="32"/>
          <w:szCs w:val="32"/>
        </w:rPr>
        <w:t>获得协会有关安全技术、安全政策的服务及相关信息资料；</w:t>
      </w:r>
    </w:p>
    <w:p>
      <w:pPr>
        <w:ind w:firstLine="656" w:firstLineChars="205"/>
        <w:rPr>
          <w:rFonts w:eastAsia="方正仿宋_GBK"/>
          <w:color w:val="000000"/>
          <w:sz w:val="32"/>
          <w:szCs w:val="32"/>
        </w:rPr>
      </w:pPr>
      <w:r>
        <w:rPr>
          <w:rFonts w:hint="eastAsia" w:eastAsia="方正仿宋_GBK"/>
          <w:color w:val="000000"/>
          <w:sz w:val="32"/>
          <w:szCs w:val="32"/>
          <w:lang w:eastAsia="zh-CN"/>
        </w:rPr>
        <w:t>（五）</w:t>
      </w:r>
      <w:r>
        <w:rPr>
          <w:rFonts w:hAnsi="方正仿宋_GBK" w:eastAsia="方正仿宋_GBK"/>
          <w:color w:val="000000"/>
          <w:sz w:val="32"/>
          <w:szCs w:val="32"/>
        </w:rPr>
        <w:t>对协会工作提出建议和批评；</w:t>
      </w:r>
    </w:p>
    <w:p>
      <w:pPr>
        <w:ind w:firstLine="627" w:firstLineChars="196"/>
        <w:rPr>
          <w:rFonts w:eastAsia="方正仿宋_GBK"/>
          <w:color w:val="000000"/>
          <w:sz w:val="32"/>
          <w:szCs w:val="32"/>
        </w:rPr>
      </w:pPr>
      <w:r>
        <w:rPr>
          <w:rFonts w:hint="eastAsia" w:eastAsia="方正仿宋_GBK"/>
          <w:color w:val="000000"/>
          <w:sz w:val="32"/>
          <w:szCs w:val="32"/>
          <w:lang w:eastAsia="zh-CN"/>
        </w:rPr>
        <w:t>（六）</w:t>
      </w:r>
      <w:r>
        <w:rPr>
          <w:rFonts w:hAnsi="方正仿宋_GBK" w:eastAsia="方正仿宋_GBK"/>
          <w:color w:val="000000"/>
          <w:sz w:val="32"/>
          <w:szCs w:val="32"/>
        </w:rPr>
        <w:t>入会自愿，退会自由。</w:t>
      </w:r>
    </w:p>
    <w:p>
      <w:pPr>
        <w:ind w:firstLine="643" w:firstLineChars="200"/>
        <w:rPr>
          <w:rFonts w:eastAsia="方正仿宋_GBK"/>
          <w:color w:val="000000"/>
          <w:sz w:val="32"/>
          <w:szCs w:val="32"/>
        </w:rPr>
      </w:pPr>
      <w:r>
        <w:rPr>
          <w:rFonts w:hAnsi="方正仿宋_GBK" w:eastAsia="方正仿宋_GBK"/>
          <w:b/>
          <w:bCs/>
          <w:color w:val="000000"/>
          <w:sz w:val="32"/>
          <w:szCs w:val="32"/>
        </w:rPr>
        <w:t>第十一条</w:t>
      </w:r>
      <w:r>
        <w:rPr>
          <w:rFonts w:eastAsia="方正仿宋_GBK"/>
          <w:b/>
          <w:bCs/>
          <w:color w:val="000000"/>
          <w:sz w:val="32"/>
          <w:szCs w:val="32"/>
        </w:rPr>
        <w:t xml:space="preserve">   </w:t>
      </w:r>
      <w:r>
        <w:rPr>
          <w:rFonts w:hAnsi="方正仿宋_GBK" w:eastAsia="方正仿宋_GBK"/>
          <w:color w:val="000000"/>
          <w:sz w:val="32"/>
          <w:szCs w:val="32"/>
        </w:rPr>
        <w:t>会员履行下列义务：</w:t>
      </w:r>
    </w:p>
    <w:p>
      <w:pPr>
        <w:numPr>
          <w:ilvl w:val="0"/>
          <w:numId w:val="0"/>
        </w:numPr>
        <w:ind w:left="640" w:leftChars="0"/>
        <w:rPr>
          <w:rFonts w:eastAsia="方正仿宋_GBK"/>
          <w:color w:val="000000"/>
          <w:sz w:val="32"/>
          <w:szCs w:val="32"/>
        </w:rPr>
      </w:pPr>
      <w:r>
        <w:rPr>
          <w:rFonts w:hint="eastAsia" w:hAnsi="方正仿宋_GBK" w:eastAsia="方正仿宋_GBK"/>
          <w:color w:val="000000"/>
          <w:sz w:val="32"/>
          <w:szCs w:val="32"/>
          <w:lang w:eastAsia="zh-CN"/>
        </w:rPr>
        <w:t>（一）</w:t>
      </w:r>
      <w:r>
        <w:rPr>
          <w:rFonts w:hAnsi="方正仿宋_GBK" w:eastAsia="方正仿宋_GBK"/>
          <w:color w:val="000000"/>
          <w:sz w:val="32"/>
          <w:szCs w:val="32"/>
        </w:rPr>
        <w:t>遵守协会章程；</w:t>
      </w:r>
    </w:p>
    <w:p>
      <w:pPr>
        <w:numPr>
          <w:ilvl w:val="0"/>
          <w:numId w:val="0"/>
        </w:numPr>
        <w:ind w:left="640" w:leftChars="0"/>
        <w:rPr>
          <w:rFonts w:eastAsia="方正仿宋_GBK"/>
          <w:color w:val="000000"/>
          <w:sz w:val="32"/>
          <w:szCs w:val="32"/>
        </w:rPr>
      </w:pPr>
      <w:r>
        <w:rPr>
          <w:rFonts w:hint="eastAsia" w:hAnsi="方正仿宋_GBK" w:eastAsia="方正仿宋_GBK"/>
          <w:color w:val="000000"/>
          <w:sz w:val="32"/>
          <w:szCs w:val="32"/>
          <w:lang w:eastAsia="zh-CN"/>
        </w:rPr>
        <w:t>（二）</w:t>
      </w:r>
      <w:r>
        <w:rPr>
          <w:rFonts w:hAnsi="方正仿宋_GBK" w:eastAsia="方正仿宋_GBK"/>
          <w:color w:val="000000"/>
          <w:sz w:val="32"/>
          <w:szCs w:val="32"/>
        </w:rPr>
        <w:t>执行协会的决议；</w:t>
      </w:r>
    </w:p>
    <w:p>
      <w:pPr>
        <w:ind w:firstLine="640" w:firstLineChars="200"/>
        <w:rPr>
          <w:rFonts w:eastAsia="方正仿宋_GBK"/>
          <w:color w:val="000000"/>
          <w:sz w:val="32"/>
          <w:szCs w:val="32"/>
        </w:rPr>
      </w:pPr>
      <w:r>
        <w:rPr>
          <w:rFonts w:hint="eastAsia" w:eastAsia="方正仿宋_GBK"/>
          <w:color w:val="000000"/>
          <w:sz w:val="32"/>
          <w:szCs w:val="32"/>
          <w:lang w:eastAsia="zh-CN"/>
        </w:rPr>
        <w:t>（三）</w:t>
      </w:r>
      <w:r>
        <w:rPr>
          <w:rFonts w:hAnsi="方正仿宋_GBK" w:eastAsia="方正仿宋_GBK"/>
          <w:color w:val="000000"/>
          <w:sz w:val="32"/>
          <w:szCs w:val="32"/>
        </w:rPr>
        <w:t>维护本会及本行业的合法权益；</w:t>
      </w:r>
    </w:p>
    <w:p>
      <w:pPr>
        <w:ind w:firstLine="640" w:firstLineChars="200"/>
        <w:rPr>
          <w:rFonts w:eastAsia="方正仿宋_GBK"/>
          <w:color w:val="000000"/>
          <w:sz w:val="32"/>
          <w:szCs w:val="32"/>
        </w:rPr>
      </w:pPr>
      <w:r>
        <w:rPr>
          <w:rFonts w:hint="eastAsia" w:eastAsia="方正仿宋_GBK"/>
          <w:color w:val="000000"/>
          <w:sz w:val="32"/>
          <w:szCs w:val="32"/>
          <w:lang w:eastAsia="zh-CN"/>
        </w:rPr>
        <w:t>（四）</w:t>
      </w:r>
      <w:r>
        <w:rPr>
          <w:rFonts w:hAnsi="方正仿宋_GBK" w:eastAsia="方正仿宋_GBK"/>
          <w:color w:val="000000"/>
          <w:sz w:val="32"/>
          <w:szCs w:val="32"/>
        </w:rPr>
        <w:t>完成协会交办的工作；</w:t>
      </w:r>
    </w:p>
    <w:p>
      <w:pPr>
        <w:ind w:firstLine="640" w:firstLineChars="200"/>
        <w:rPr>
          <w:rFonts w:eastAsia="方正仿宋_GBK"/>
          <w:color w:val="000000"/>
          <w:sz w:val="32"/>
          <w:szCs w:val="32"/>
        </w:rPr>
      </w:pPr>
      <w:r>
        <w:rPr>
          <w:rFonts w:hint="eastAsia" w:eastAsia="方正仿宋_GBK"/>
          <w:color w:val="000000"/>
          <w:sz w:val="32"/>
          <w:szCs w:val="32"/>
          <w:lang w:eastAsia="zh-CN"/>
        </w:rPr>
        <w:t>（五）</w:t>
      </w:r>
      <w:r>
        <w:rPr>
          <w:rFonts w:hAnsi="方正仿宋_GBK" w:eastAsia="方正仿宋_GBK"/>
          <w:color w:val="000000"/>
          <w:sz w:val="32"/>
          <w:szCs w:val="32"/>
        </w:rPr>
        <w:t>按规定如期</w:t>
      </w:r>
      <w:r>
        <w:rPr>
          <w:rFonts w:hAnsi="方正仿宋_GBK" w:eastAsia="方正仿宋_GBK"/>
          <w:color w:val="000000"/>
          <w:spacing w:val="20"/>
          <w:sz w:val="32"/>
          <w:szCs w:val="32"/>
          <w:lang w:val="zh-CN"/>
        </w:rPr>
        <w:t>缴纳</w:t>
      </w:r>
      <w:r>
        <w:rPr>
          <w:rFonts w:hAnsi="方正仿宋_GBK" w:eastAsia="方正仿宋_GBK"/>
          <w:color w:val="000000"/>
          <w:sz w:val="32"/>
          <w:szCs w:val="32"/>
        </w:rPr>
        <w:t>会费。</w:t>
      </w:r>
    </w:p>
    <w:p>
      <w:pPr>
        <w:ind w:firstLine="640" w:firstLineChars="200"/>
        <w:rPr>
          <w:rFonts w:eastAsia="方正仿宋_GBK"/>
          <w:color w:val="000000"/>
          <w:sz w:val="32"/>
          <w:szCs w:val="32"/>
        </w:rPr>
      </w:pPr>
      <w:r>
        <w:rPr>
          <w:rFonts w:hint="eastAsia" w:eastAsia="方正仿宋_GBK"/>
          <w:color w:val="000000"/>
          <w:sz w:val="32"/>
          <w:szCs w:val="32"/>
          <w:lang w:eastAsia="zh-CN"/>
        </w:rPr>
        <w:t>（六）</w:t>
      </w:r>
      <w:r>
        <w:rPr>
          <w:rFonts w:hAnsi="方正仿宋_GBK" w:eastAsia="方正仿宋_GBK"/>
          <w:color w:val="000000"/>
          <w:sz w:val="32"/>
          <w:szCs w:val="32"/>
        </w:rPr>
        <w:t>关心协会工作</w:t>
      </w:r>
      <w:r>
        <w:rPr>
          <w:rFonts w:eastAsia="方正仿宋_GBK"/>
          <w:color w:val="000000"/>
          <w:sz w:val="32"/>
          <w:szCs w:val="32"/>
        </w:rPr>
        <w:t>,</w:t>
      </w:r>
      <w:r>
        <w:rPr>
          <w:rFonts w:hAnsi="方正仿宋_GBK" w:eastAsia="方正仿宋_GBK"/>
          <w:color w:val="000000"/>
          <w:sz w:val="32"/>
          <w:szCs w:val="32"/>
        </w:rPr>
        <w:t>积极向协会反映情况</w:t>
      </w:r>
      <w:r>
        <w:rPr>
          <w:rFonts w:eastAsia="方正仿宋_GBK"/>
          <w:color w:val="000000"/>
          <w:sz w:val="32"/>
          <w:szCs w:val="32"/>
        </w:rPr>
        <w:t>,</w:t>
      </w:r>
      <w:r>
        <w:rPr>
          <w:rFonts w:hAnsi="方正仿宋_GBK" w:eastAsia="方正仿宋_GBK"/>
          <w:color w:val="000000"/>
          <w:sz w:val="32"/>
          <w:szCs w:val="32"/>
        </w:rPr>
        <w:t>提供有关信息资料。</w:t>
      </w:r>
    </w:p>
    <w:p>
      <w:pPr>
        <w:ind w:firstLine="643" w:firstLineChars="200"/>
        <w:rPr>
          <w:rFonts w:eastAsia="方正仿宋_GBK"/>
          <w:color w:val="000000"/>
          <w:sz w:val="32"/>
          <w:szCs w:val="32"/>
        </w:rPr>
      </w:pPr>
      <w:r>
        <w:rPr>
          <w:rFonts w:hAnsi="方正仿宋_GBK" w:eastAsia="方正仿宋_GBK"/>
          <w:b/>
          <w:bCs/>
          <w:color w:val="000000"/>
          <w:sz w:val="32"/>
          <w:szCs w:val="32"/>
        </w:rPr>
        <w:t>第十二条</w:t>
      </w:r>
      <w:r>
        <w:rPr>
          <w:rFonts w:eastAsia="方正仿宋_GBK"/>
          <w:b/>
          <w:bCs/>
          <w:color w:val="000000"/>
          <w:sz w:val="32"/>
          <w:szCs w:val="32"/>
        </w:rPr>
        <w:t xml:space="preserve">   </w:t>
      </w:r>
      <w:r>
        <w:rPr>
          <w:rFonts w:hAnsi="方正仿宋_GBK" w:eastAsia="方正仿宋_GBK"/>
          <w:color w:val="000000"/>
          <w:sz w:val="32"/>
          <w:szCs w:val="32"/>
        </w:rPr>
        <w:t>会员如有违反法律法规和本章程的行为，经理事会或常务理事会表决通过，给予下列处分：</w:t>
      </w:r>
    </w:p>
    <w:p>
      <w:pPr>
        <w:numPr>
          <w:ilvl w:val="0"/>
          <w:numId w:val="1"/>
        </w:numPr>
        <w:rPr>
          <w:rFonts w:eastAsia="方正仿宋_GBK"/>
          <w:color w:val="000000"/>
          <w:sz w:val="32"/>
          <w:szCs w:val="32"/>
        </w:rPr>
      </w:pPr>
      <w:r>
        <w:rPr>
          <w:rFonts w:hAnsi="方正仿宋_GBK" w:eastAsia="方正仿宋_GBK"/>
          <w:color w:val="000000"/>
          <w:sz w:val="32"/>
          <w:szCs w:val="32"/>
        </w:rPr>
        <w:t>给予警告；</w:t>
      </w:r>
    </w:p>
    <w:p>
      <w:pPr>
        <w:numPr>
          <w:ilvl w:val="0"/>
          <w:numId w:val="1"/>
        </w:numPr>
        <w:rPr>
          <w:rFonts w:eastAsia="方正仿宋_GBK"/>
          <w:color w:val="000000"/>
          <w:sz w:val="32"/>
          <w:szCs w:val="32"/>
        </w:rPr>
      </w:pPr>
      <w:r>
        <w:rPr>
          <w:rFonts w:hAnsi="方正仿宋_GBK" w:eastAsia="方正仿宋_GBK"/>
          <w:color w:val="000000"/>
          <w:sz w:val="32"/>
          <w:szCs w:val="32"/>
        </w:rPr>
        <w:t>给予通报批评；</w:t>
      </w:r>
    </w:p>
    <w:p>
      <w:pPr>
        <w:numPr>
          <w:ilvl w:val="0"/>
          <w:numId w:val="1"/>
        </w:numPr>
        <w:rPr>
          <w:rFonts w:eastAsia="方正仿宋_GBK"/>
          <w:color w:val="000000"/>
          <w:sz w:val="32"/>
          <w:szCs w:val="32"/>
        </w:rPr>
      </w:pPr>
      <w:r>
        <w:rPr>
          <w:rFonts w:hAnsi="方正仿宋_GBK" w:eastAsia="方正仿宋_GBK"/>
          <w:color w:val="000000"/>
          <w:sz w:val="32"/>
          <w:szCs w:val="32"/>
        </w:rPr>
        <w:t>给予暂停行使会员权利；</w:t>
      </w:r>
    </w:p>
    <w:p>
      <w:pPr>
        <w:ind w:firstLine="640" w:firstLineChars="200"/>
        <w:rPr>
          <w:rFonts w:eastAsia="方正仿宋_GBK"/>
          <w:color w:val="000000"/>
          <w:sz w:val="32"/>
          <w:szCs w:val="32"/>
        </w:rPr>
      </w:pPr>
      <w:r>
        <w:rPr>
          <w:rFonts w:hAnsi="方正仿宋_GBK" w:eastAsia="方正仿宋_GBK"/>
          <w:color w:val="000000"/>
          <w:sz w:val="32"/>
          <w:szCs w:val="32"/>
        </w:rPr>
        <w:t>（四）给予除名。</w:t>
      </w:r>
    </w:p>
    <w:p>
      <w:pPr>
        <w:ind w:left="420" w:leftChars="200"/>
        <w:rPr>
          <w:rFonts w:eastAsia="方正仿宋_GBK"/>
          <w:color w:val="000000"/>
          <w:sz w:val="32"/>
          <w:szCs w:val="32"/>
        </w:rPr>
      </w:pPr>
      <w:r>
        <w:rPr>
          <w:rFonts w:eastAsia="方正仿宋_GBK"/>
          <w:b/>
          <w:bCs/>
          <w:color w:val="000000"/>
          <w:sz w:val="32"/>
          <w:szCs w:val="32"/>
        </w:rPr>
        <w:t xml:space="preserve">  </w:t>
      </w:r>
      <w:r>
        <w:rPr>
          <w:rFonts w:hAnsi="方正仿宋_GBK" w:eastAsia="方正仿宋_GBK"/>
          <w:b/>
          <w:bCs/>
          <w:color w:val="000000"/>
          <w:sz w:val="32"/>
          <w:szCs w:val="32"/>
        </w:rPr>
        <w:t>第十三条</w:t>
      </w:r>
      <w:r>
        <w:rPr>
          <w:rFonts w:eastAsia="方正仿宋_GBK"/>
          <w:b/>
          <w:bCs/>
          <w:color w:val="000000"/>
          <w:sz w:val="32"/>
          <w:szCs w:val="32"/>
        </w:rPr>
        <w:t xml:space="preserve">   </w:t>
      </w:r>
      <w:r>
        <w:rPr>
          <w:rFonts w:hAnsi="方正仿宋_GBK" w:eastAsia="方正仿宋_GBK"/>
          <w:color w:val="000000"/>
          <w:sz w:val="32"/>
          <w:szCs w:val="32"/>
        </w:rPr>
        <w:t>会员申请退会须书面通知本会并交回会员证。</w:t>
      </w:r>
    </w:p>
    <w:p>
      <w:pPr>
        <w:ind w:left="420" w:leftChars="200" w:firstLine="1"/>
        <w:rPr>
          <w:rFonts w:eastAsia="方正仿宋_GBK"/>
          <w:color w:val="000000"/>
          <w:sz w:val="32"/>
          <w:szCs w:val="32"/>
        </w:rPr>
      </w:pPr>
      <w:r>
        <w:rPr>
          <w:rFonts w:eastAsia="方正仿宋_GBK"/>
          <w:b/>
          <w:bCs/>
          <w:color w:val="000000"/>
          <w:sz w:val="32"/>
          <w:szCs w:val="32"/>
        </w:rPr>
        <w:t xml:space="preserve">  </w:t>
      </w:r>
      <w:r>
        <w:rPr>
          <w:rFonts w:hAnsi="方正仿宋_GBK" w:eastAsia="方正仿宋_GBK"/>
          <w:b/>
          <w:bCs/>
          <w:color w:val="000000"/>
          <w:sz w:val="32"/>
          <w:szCs w:val="32"/>
        </w:rPr>
        <w:t>第十四</w:t>
      </w:r>
      <w:r>
        <w:rPr>
          <w:rFonts w:hAnsi="方正仿宋_GBK" w:eastAsia="方正仿宋_GBK"/>
          <w:b/>
          <w:color w:val="000000"/>
          <w:sz w:val="32"/>
          <w:szCs w:val="32"/>
        </w:rPr>
        <w:t>条</w:t>
      </w:r>
      <w:r>
        <w:rPr>
          <w:rFonts w:eastAsia="方正仿宋_GBK"/>
          <w:b/>
          <w:bCs/>
          <w:color w:val="000000"/>
          <w:sz w:val="32"/>
          <w:szCs w:val="32"/>
        </w:rPr>
        <w:t xml:space="preserve">   </w:t>
      </w:r>
      <w:r>
        <w:rPr>
          <w:rFonts w:hAnsi="方正仿宋_GBK" w:eastAsia="方正仿宋_GBK"/>
          <w:color w:val="000000"/>
          <w:sz w:val="32"/>
          <w:szCs w:val="32"/>
        </w:rPr>
        <w:t>会员有下列情形之一的，自动丧失会员资格：</w:t>
      </w:r>
    </w:p>
    <w:p>
      <w:pPr>
        <w:numPr>
          <w:ilvl w:val="0"/>
          <w:numId w:val="2"/>
        </w:numPr>
        <w:rPr>
          <w:rFonts w:eastAsia="方正仿宋_GBK"/>
          <w:color w:val="000000"/>
          <w:sz w:val="32"/>
          <w:szCs w:val="32"/>
        </w:rPr>
      </w:pPr>
      <w:r>
        <w:rPr>
          <w:rFonts w:hAnsi="方正仿宋_GBK" w:eastAsia="方正仿宋_GBK"/>
          <w:color w:val="000000"/>
          <w:sz w:val="32"/>
          <w:szCs w:val="32"/>
        </w:rPr>
        <w:t>会员</w:t>
      </w:r>
      <w:r>
        <w:rPr>
          <w:rFonts w:eastAsia="方正仿宋_GBK"/>
          <w:color w:val="000000"/>
          <w:sz w:val="32"/>
          <w:szCs w:val="32"/>
        </w:rPr>
        <w:t>2</w:t>
      </w:r>
      <w:r>
        <w:rPr>
          <w:rFonts w:hAnsi="方正仿宋_GBK" w:eastAsia="方正仿宋_GBK"/>
          <w:color w:val="000000"/>
          <w:sz w:val="32"/>
          <w:szCs w:val="32"/>
        </w:rPr>
        <w:t>年不缴纳会费；</w:t>
      </w:r>
    </w:p>
    <w:p>
      <w:pPr>
        <w:ind w:firstLine="640"/>
        <w:rPr>
          <w:rFonts w:eastAsia="方正仿宋_GBK"/>
          <w:color w:val="000000"/>
          <w:sz w:val="32"/>
          <w:szCs w:val="32"/>
        </w:rPr>
      </w:pPr>
      <w:r>
        <w:rPr>
          <w:rFonts w:hAnsi="方正仿宋_GBK" w:eastAsia="方正仿宋_GBK"/>
          <w:color w:val="000000"/>
          <w:sz w:val="32"/>
          <w:szCs w:val="32"/>
        </w:rPr>
        <w:t>（二）会员</w:t>
      </w:r>
      <w:r>
        <w:rPr>
          <w:rFonts w:eastAsia="方正仿宋_GBK"/>
          <w:color w:val="000000"/>
          <w:sz w:val="32"/>
          <w:szCs w:val="32"/>
        </w:rPr>
        <w:t>2</w:t>
      </w:r>
      <w:r>
        <w:rPr>
          <w:rFonts w:hAnsi="方正仿宋_GBK" w:eastAsia="方正仿宋_GBK"/>
          <w:color w:val="000000"/>
          <w:sz w:val="32"/>
          <w:szCs w:val="32"/>
        </w:rPr>
        <w:t>年不参加本会活动；</w:t>
      </w:r>
    </w:p>
    <w:p>
      <w:pPr>
        <w:ind w:firstLine="640"/>
        <w:rPr>
          <w:rFonts w:eastAsia="方正仿宋_GBK"/>
          <w:color w:val="000000"/>
          <w:sz w:val="32"/>
          <w:szCs w:val="32"/>
        </w:rPr>
      </w:pPr>
      <w:r>
        <w:rPr>
          <w:rFonts w:hAnsi="方正仿宋_GBK" w:eastAsia="方正仿宋_GBK"/>
          <w:color w:val="000000"/>
          <w:sz w:val="32"/>
          <w:szCs w:val="32"/>
        </w:rPr>
        <w:t>（三）不再符合会员条件；</w:t>
      </w:r>
    </w:p>
    <w:p>
      <w:pPr>
        <w:ind w:firstLine="640" w:firstLineChars="200"/>
        <w:rPr>
          <w:rFonts w:eastAsia="方正仿宋_GBK"/>
          <w:color w:val="000000"/>
          <w:sz w:val="32"/>
          <w:szCs w:val="32"/>
        </w:rPr>
      </w:pPr>
      <w:r>
        <w:rPr>
          <w:rFonts w:hAnsi="方正仿宋_GBK" w:eastAsia="方正仿宋_GBK"/>
          <w:color w:val="000000"/>
          <w:sz w:val="32"/>
          <w:szCs w:val="32"/>
        </w:rPr>
        <w:t>（四）已丧失完全民事行为能力；</w:t>
      </w:r>
    </w:p>
    <w:p>
      <w:pPr>
        <w:ind w:firstLine="640" w:firstLineChars="200"/>
        <w:rPr>
          <w:rFonts w:eastAsia="方正仿宋_GBK"/>
          <w:color w:val="000000"/>
          <w:sz w:val="32"/>
          <w:szCs w:val="32"/>
        </w:rPr>
      </w:pPr>
      <w:r>
        <w:rPr>
          <w:rFonts w:hAnsi="方正仿宋_GBK" w:eastAsia="方正仿宋_GBK"/>
          <w:color w:val="000000"/>
          <w:sz w:val="32"/>
          <w:szCs w:val="32"/>
        </w:rPr>
        <w:t>（五）个人会员被剥夺政治权利。</w:t>
      </w:r>
    </w:p>
    <w:p>
      <w:pPr>
        <w:ind w:firstLine="643" w:firstLineChars="200"/>
        <w:rPr>
          <w:rFonts w:eastAsia="方正仿宋_GBK"/>
          <w:color w:val="000000"/>
          <w:sz w:val="32"/>
          <w:szCs w:val="32"/>
        </w:rPr>
      </w:pPr>
      <w:r>
        <w:rPr>
          <w:rFonts w:hAnsi="方正仿宋_GBK" w:eastAsia="方正仿宋_GBK"/>
          <w:b/>
          <w:bCs/>
          <w:color w:val="000000"/>
          <w:sz w:val="32"/>
          <w:szCs w:val="32"/>
        </w:rPr>
        <w:t>第十五条</w:t>
      </w:r>
      <w:r>
        <w:rPr>
          <w:rFonts w:eastAsia="方正仿宋_GBK"/>
          <w:b/>
          <w:bCs/>
          <w:color w:val="000000"/>
          <w:sz w:val="32"/>
          <w:szCs w:val="32"/>
        </w:rPr>
        <w:t xml:space="preserve">  </w:t>
      </w:r>
      <w:r>
        <w:rPr>
          <w:rFonts w:hAnsi="方正仿宋_GBK" w:eastAsia="方正仿宋_GBK"/>
          <w:color w:val="000000"/>
          <w:sz w:val="32"/>
          <w:szCs w:val="32"/>
        </w:rPr>
        <w:t>会员退会、自动丧失会员资格或者被除名后，其在本会的职务、权利、义务自行终止。</w:t>
      </w:r>
    </w:p>
    <w:p>
      <w:pPr>
        <w:rPr>
          <w:rFonts w:hint="eastAsia" w:hAnsi="方正仿宋_GBK" w:eastAsia="方正仿宋_GBK"/>
          <w:b/>
          <w:color w:val="000000"/>
          <w:sz w:val="32"/>
          <w:szCs w:val="32"/>
        </w:rPr>
      </w:pPr>
    </w:p>
    <w:p>
      <w:pPr>
        <w:jc w:val="center"/>
        <w:rPr>
          <w:rFonts w:hint="eastAsia" w:ascii="方正黑体_GBK" w:eastAsia="方正黑体_GBK"/>
          <w:color w:val="000000"/>
          <w:sz w:val="32"/>
          <w:szCs w:val="32"/>
        </w:rPr>
      </w:pPr>
      <w:r>
        <w:rPr>
          <w:rFonts w:hint="eastAsia" w:ascii="方正黑体_GBK" w:hAnsi="方正仿宋_GBK" w:eastAsia="方正黑体_GBK"/>
          <w:color w:val="000000"/>
          <w:sz w:val="32"/>
          <w:szCs w:val="32"/>
        </w:rPr>
        <w:t>第四章</w:t>
      </w:r>
      <w:r>
        <w:rPr>
          <w:rFonts w:hint="eastAsia" w:ascii="方正黑体_GBK" w:eastAsia="方正黑体_GBK"/>
          <w:color w:val="000000"/>
          <w:sz w:val="32"/>
          <w:szCs w:val="32"/>
        </w:rPr>
        <w:t xml:space="preserve">  </w:t>
      </w:r>
      <w:r>
        <w:rPr>
          <w:rFonts w:hint="eastAsia" w:ascii="方正黑体_GBK" w:hAnsi="方正仿宋_GBK" w:eastAsia="方正黑体_GBK"/>
          <w:color w:val="000000"/>
          <w:sz w:val="32"/>
          <w:szCs w:val="32"/>
        </w:rPr>
        <w:t>组织机构</w:t>
      </w:r>
    </w:p>
    <w:p>
      <w:pPr>
        <w:jc w:val="center"/>
        <w:rPr>
          <w:rFonts w:eastAsia="方正仿宋_GBK"/>
          <w:b/>
          <w:color w:val="000000"/>
          <w:sz w:val="32"/>
          <w:szCs w:val="32"/>
        </w:rPr>
      </w:pPr>
      <w:r>
        <w:rPr>
          <w:rFonts w:hAnsi="方正仿宋_GBK" w:eastAsia="方正仿宋_GBK"/>
          <w:b/>
          <w:color w:val="000000"/>
          <w:sz w:val="32"/>
          <w:szCs w:val="32"/>
        </w:rPr>
        <w:t>第一节</w:t>
      </w:r>
      <w:r>
        <w:rPr>
          <w:rFonts w:eastAsia="方正仿宋_GBK"/>
          <w:b/>
          <w:color w:val="000000"/>
          <w:sz w:val="32"/>
          <w:szCs w:val="32"/>
        </w:rPr>
        <w:t xml:space="preserve">  </w:t>
      </w:r>
      <w:r>
        <w:rPr>
          <w:rFonts w:hAnsi="方正仿宋_GBK" w:eastAsia="方正仿宋_GBK"/>
          <w:b/>
          <w:color w:val="000000"/>
          <w:sz w:val="32"/>
          <w:szCs w:val="32"/>
        </w:rPr>
        <w:t>会员代表大会</w:t>
      </w:r>
    </w:p>
    <w:p>
      <w:pPr>
        <w:ind w:firstLine="643" w:firstLineChars="200"/>
        <w:rPr>
          <w:rFonts w:eastAsia="方正仿宋_GBK"/>
          <w:color w:val="000000"/>
          <w:sz w:val="32"/>
          <w:szCs w:val="32"/>
        </w:rPr>
      </w:pPr>
      <w:r>
        <w:rPr>
          <w:rFonts w:hAnsi="方正仿宋_GBK" w:eastAsia="方正仿宋_GBK"/>
          <w:b/>
          <w:bCs/>
          <w:color w:val="000000"/>
          <w:sz w:val="32"/>
          <w:szCs w:val="32"/>
        </w:rPr>
        <w:t>第十六条</w:t>
      </w:r>
      <w:r>
        <w:rPr>
          <w:rFonts w:eastAsia="方正仿宋_GBK"/>
          <w:color w:val="000000"/>
          <w:sz w:val="32"/>
          <w:szCs w:val="32"/>
        </w:rPr>
        <w:t xml:space="preserve">   </w:t>
      </w:r>
      <w:r>
        <w:rPr>
          <w:rFonts w:hAnsi="方正仿宋_GBK" w:eastAsia="方正仿宋_GBK"/>
          <w:color w:val="000000"/>
          <w:sz w:val="32"/>
          <w:szCs w:val="32"/>
        </w:rPr>
        <w:t>本会的最高权力机构是会员代表大会，会员代表大会由全体会员代表组成，会员代表大会的职权是：</w:t>
      </w:r>
    </w:p>
    <w:p>
      <w:pPr>
        <w:tabs>
          <w:tab w:val="left" w:pos="540"/>
        </w:tabs>
        <w:ind w:firstLine="640" w:firstLineChars="200"/>
        <w:rPr>
          <w:rFonts w:eastAsia="方正仿宋_GBK"/>
          <w:color w:val="000000"/>
          <w:sz w:val="32"/>
          <w:szCs w:val="32"/>
        </w:rPr>
      </w:pPr>
      <w:r>
        <w:rPr>
          <w:rFonts w:hAnsi="方正仿宋_GBK" w:eastAsia="方正仿宋_GBK"/>
          <w:color w:val="000000"/>
          <w:sz w:val="32"/>
          <w:szCs w:val="32"/>
        </w:rPr>
        <w:t>（一）决定本会的发展方针及规划，确定其业务范围和工作职能；</w:t>
      </w:r>
      <w:r>
        <w:rPr>
          <w:rFonts w:eastAsia="方正仿宋_GBK"/>
          <w:color w:val="000000"/>
          <w:sz w:val="32"/>
          <w:szCs w:val="32"/>
        </w:rPr>
        <w:t xml:space="preserve"> </w:t>
      </w:r>
    </w:p>
    <w:p>
      <w:pPr>
        <w:tabs>
          <w:tab w:val="left" w:pos="540"/>
        </w:tabs>
        <w:ind w:firstLine="640" w:firstLineChars="200"/>
        <w:rPr>
          <w:rFonts w:eastAsia="方正仿宋_GBK"/>
          <w:color w:val="000000"/>
          <w:sz w:val="32"/>
          <w:szCs w:val="32"/>
        </w:rPr>
      </w:pPr>
      <w:r>
        <w:rPr>
          <w:rFonts w:hAnsi="方正仿宋_GBK" w:eastAsia="方正仿宋_GBK"/>
          <w:color w:val="000000"/>
          <w:sz w:val="32"/>
          <w:szCs w:val="32"/>
        </w:rPr>
        <w:t>（二）制定和修改章程。</w:t>
      </w:r>
    </w:p>
    <w:p>
      <w:pPr>
        <w:ind w:firstLine="640" w:firstLineChars="200"/>
        <w:rPr>
          <w:rFonts w:eastAsia="方正仿宋_GBK"/>
          <w:b w:val="0"/>
          <w:bCs w:val="0"/>
          <w:color w:val="000000"/>
          <w:sz w:val="32"/>
          <w:szCs w:val="32"/>
          <w:u w:val="none"/>
        </w:rPr>
      </w:pPr>
      <w:r>
        <w:rPr>
          <w:rFonts w:hAnsi="方正仿宋_GBK" w:eastAsia="方正仿宋_GBK"/>
          <w:b w:val="0"/>
          <w:bCs w:val="0"/>
          <w:color w:val="000000"/>
          <w:sz w:val="32"/>
          <w:szCs w:val="32"/>
          <w:u w:val="none"/>
        </w:rPr>
        <w:t>（三）</w:t>
      </w:r>
      <w:r>
        <w:rPr>
          <w:rFonts w:hint="eastAsia" w:hAnsi="方正仿宋_GBK" w:eastAsia="方正仿宋_GBK"/>
          <w:b w:val="0"/>
          <w:bCs w:val="0"/>
          <w:color w:val="000000"/>
          <w:sz w:val="32"/>
          <w:szCs w:val="32"/>
          <w:u w:val="none"/>
          <w:lang w:eastAsia="zh-CN"/>
        </w:rPr>
        <w:t>选举或任免理事</w:t>
      </w:r>
      <w:r>
        <w:rPr>
          <w:rFonts w:hAnsi="方正仿宋_GBK" w:eastAsia="方正仿宋_GBK"/>
          <w:b w:val="0"/>
          <w:bCs w:val="0"/>
          <w:color w:val="000000"/>
          <w:sz w:val="32"/>
          <w:szCs w:val="32"/>
          <w:u w:val="none"/>
        </w:rPr>
        <w:t>；</w:t>
      </w:r>
    </w:p>
    <w:p>
      <w:pPr>
        <w:ind w:firstLine="640" w:firstLineChars="200"/>
        <w:rPr>
          <w:rFonts w:eastAsia="方正仿宋_GBK"/>
          <w:color w:val="000000"/>
          <w:sz w:val="32"/>
          <w:szCs w:val="32"/>
        </w:rPr>
      </w:pPr>
      <w:r>
        <w:rPr>
          <w:rFonts w:hAnsi="方正仿宋_GBK" w:eastAsia="方正仿宋_GBK"/>
          <w:color w:val="000000"/>
          <w:sz w:val="32"/>
          <w:szCs w:val="32"/>
        </w:rPr>
        <w:t>（</w:t>
      </w:r>
      <w:r>
        <w:rPr>
          <w:rFonts w:hint="eastAsia" w:hAnsi="方正仿宋_GBK" w:eastAsia="方正仿宋_GBK"/>
          <w:color w:val="000000"/>
          <w:sz w:val="32"/>
          <w:szCs w:val="32"/>
          <w:lang w:eastAsia="zh-CN"/>
        </w:rPr>
        <w:t>四</w:t>
      </w:r>
      <w:r>
        <w:rPr>
          <w:rFonts w:hAnsi="方正仿宋_GBK" w:eastAsia="方正仿宋_GBK"/>
          <w:color w:val="000000"/>
          <w:sz w:val="32"/>
          <w:szCs w:val="32"/>
        </w:rPr>
        <w:t>）审议理事会的年度工作报告、年度财务预决算方案；</w:t>
      </w:r>
    </w:p>
    <w:p>
      <w:pPr>
        <w:ind w:firstLine="640" w:firstLineChars="200"/>
        <w:rPr>
          <w:rFonts w:eastAsia="方正仿宋_GBK"/>
          <w:color w:val="000000"/>
          <w:sz w:val="32"/>
          <w:szCs w:val="32"/>
        </w:rPr>
      </w:pPr>
      <w:r>
        <w:rPr>
          <w:rFonts w:hAnsi="方正仿宋_GBK" w:eastAsia="方正仿宋_GBK"/>
          <w:color w:val="000000"/>
          <w:sz w:val="32"/>
          <w:szCs w:val="32"/>
        </w:rPr>
        <w:t>（</w:t>
      </w:r>
      <w:r>
        <w:rPr>
          <w:rFonts w:hint="eastAsia" w:hAnsi="方正仿宋_GBK" w:eastAsia="方正仿宋_GBK"/>
          <w:color w:val="000000"/>
          <w:sz w:val="32"/>
          <w:szCs w:val="32"/>
          <w:lang w:eastAsia="zh-CN"/>
        </w:rPr>
        <w:t>五</w:t>
      </w:r>
      <w:r>
        <w:rPr>
          <w:rFonts w:hAnsi="方正仿宋_GBK" w:eastAsia="方正仿宋_GBK"/>
          <w:color w:val="000000"/>
          <w:sz w:val="32"/>
          <w:szCs w:val="32"/>
        </w:rPr>
        <w:t>）制定和修改会费收取标准；</w:t>
      </w:r>
    </w:p>
    <w:p>
      <w:pPr>
        <w:ind w:firstLine="640" w:firstLineChars="200"/>
        <w:rPr>
          <w:rFonts w:eastAsia="方正仿宋_GBK"/>
          <w:color w:val="000000"/>
          <w:sz w:val="32"/>
          <w:szCs w:val="32"/>
        </w:rPr>
      </w:pPr>
      <w:r>
        <w:rPr>
          <w:rFonts w:hAnsi="方正仿宋_GBK" w:eastAsia="方正仿宋_GBK"/>
          <w:color w:val="000000"/>
          <w:sz w:val="32"/>
          <w:szCs w:val="32"/>
        </w:rPr>
        <w:t>（</w:t>
      </w:r>
      <w:r>
        <w:rPr>
          <w:rFonts w:hint="eastAsia" w:hAnsi="方正仿宋_GBK" w:eastAsia="方正仿宋_GBK"/>
          <w:color w:val="000000"/>
          <w:sz w:val="32"/>
          <w:szCs w:val="32"/>
          <w:lang w:eastAsia="zh-CN"/>
        </w:rPr>
        <w:t>六</w:t>
      </w:r>
      <w:r>
        <w:rPr>
          <w:rFonts w:hAnsi="方正仿宋_GBK" w:eastAsia="方正仿宋_GBK"/>
          <w:color w:val="000000"/>
          <w:sz w:val="32"/>
          <w:szCs w:val="32"/>
        </w:rPr>
        <w:t>）决定名称变更和终止等事宜；</w:t>
      </w:r>
    </w:p>
    <w:p>
      <w:pPr>
        <w:ind w:firstLine="640" w:firstLineChars="200"/>
        <w:rPr>
          <w:rFonts w:eastAsia="方正仿宋_GBK"/>
          <w:color w:val="000000"/>
          <w:sz w:val="32"/>
          <w:szCs w:val="32"/>
        </w:rPr>
      </w:pPr>
      <w:r>
        <w:rPr>
          <w:rFonts w:hAnsi="方正仿宋_GBK" w:eastAsia="方正仿宋_GBK"/>
          <w:color w:val="000000"/>
          <w:sz w:val="32"/>
          <w:szCs w:val="32"/>
        </w:rPr>
        <w:t>（</w:t>
      </w:r>
      <w:r>
        <w:rPr>
          <w:rFonts w:hint="eastAsia" w:hAnsi="方正仿宋_GBK" w:eastAsia="方正仿宋_GBK"/>
          <w:color w:val="000000"/>
          <w:sz w:val="32"/>
          <w:szCs w:val="32"/>
          <w:lang w:eastAsia="zh-CN"/>
        </w:rPr>
        <w:t>七</w:t>
      </w:r>
      <w:r>
        <w:rPr>
          <w:rFonts w:hAnsi="方正仿宋_GBK" w:eastAsia="方正仿宋_GBK"/>
          <w:color w:val="000000"/>
          <w:sz w:val="32"/>
          <w:szCs w:val="32"/>
        </w:rPr>
        <w:t>）审议理事会提议，改变或者撤销理事会不适当的决定；</w:t>
      </w:r>
    </w:p>
    <w:p>
      <w:pPr>
        <w:ind w:firstLine="640" w:firstLineChars="200"/>
        <w:rPr>
          <w:rFonts w:eastAsia="方正仿宋_GBK"/>
          <w:color w:val="000000"/>
          <w:sz w:val="32"/>
          <w:szCs w:val="32"/>
        </w:rPr>
      </w:pPr>
      <w:r>
        <w:rPr>
          <w:rFonts w:hAnsi="方正仿宋_GBK" w:eastAsia="方正仿宋_GBK"/>
          <w:color w:val="000000"/>
          <w:sz w:val="32"/>
          <w:szCs w:val="32"/>
        </w:rPr>
        <w:t>（</w:t>
      </w:r>
      <w:r>
        <w:rPr>
          <w:rFonts w:hint="eastAsia" w:hAnsi="方正仿宋_GBK" w:eastAsia="方正仿宋_GBK"/>
          <w:color w:val="000000"/>
          <w:sz w:val="32"/>
          <w:szCs w:val="32"/>
          <w:lang w:eastAsia="zh-CN"/>
        </w:rPr>
        <w:t>八</w:t>
      </w:r>
      <w:r>
        <w:rPr>
          <w:rFonts w:hAnsi="方正仿宋_GBK" w:eastAsia="方正仿宋_GBK"/>
          <w:color w:val="000000"/>
          <w:sz w:val="32"/>
          <w:szCs w:val="32"/>
        </w:rPr>
        <w:t>）制订或修改组织机构的选举办法；</w:t>
      </w:r>
    </w:p>
    <w:p>
      <w:pPr>
        <w:ind w:firstLine="640" w:firstLineChars="200"/>
        <w:rPr>
          <w:rFonts w:eastAsia="方正仿宋_GBK"/>
          <w:color w:val="000000"/>
          <w:sz w:val="32"/>
          <w:szCs w:val="32"/>
        </w:rPr>
      </w:pPr>
      <w:r>
        <w:rPr>
          <w:rFonts w:hAnsi="方正仿宋_GBK" w:eastAsia="方正仿宋_GBK"/>
          <w:color w:val="000000"/>
          <w:sz w:val="32"/>
          <w:szCs w:val="32"/>
        </w:rPr>
        <w:t>（</w:t>
      </w:r>
      <w:r>
        <w:rPr>
          <w:rFonts w:hint="eastAsia" w:hAnsi="方正仿宋_GBK" w:eastAsia="方正仿宋_GBK"/>
          <w:color w:val="000000"/>
          <w:sz w:val="32"/>
          <w:szCs w:val="32"/>
          <w:lang w:eastAsia="zh-CN"/>
        </w:rPr>
        <w:t>九</w:t>
      </w:r>
      <w:r>
        <w:rPr>
          <w:rFonts w:hAnsi="方正仿宋_GBK" w:eastAsia="方正仿宋_GBK"/>
          <w:color w:val="000000"/>
          <w:sz w:val="32"/>
          <w:szCs w:val="32"/>
        </w:rPr>
        <w:t>）决定其他重大事宜。</w:t>
      </w:r>
    </w:p>
    <w:p>
      <w:pPr>
        <w:ind w:firstLine="627" w:firstLineChars="200"/>
        <w:rPr>
          <w:rFonts w:eastAsia="方正仿宋_GBK"/>
          <w:color w:val="000000"/>
          <w:spacing w:val="-4"/>
          <w:sz w:val="32"/>
          <w:szCs w:val="32"/>
        </w:rPr>
      </w:pPr>
      <w:r>
        <w:rPr>
          <w:rFonts w:hAnsi="方正仿宋_GBK" w:eastAsia="方正仿宋_GBK"/>
          <w:b/>
          <w:bCs/>
          <w:color w:val="000000"/>
          <w:spacing w:val="-4"/>
          <w:sz w:val="32"/>
          <w:szCs w:val="32"/>
        </w:rPr>
        <w:t>第十七条</w:t>
      </w:r>
      <w:r>
        <w:rPr>
          <w:rFonts w:eastAsia="方正仿宋_GBK"/>
          <w:b/>
          <w:bCs/>
          <w:color w:val="000000"/>
          <w:spacing w:val="-4"/>
          <w:sz w:val="32"/>
          <w:szCs w:val="32"/>
        </w:rPr>
        <w:t xml:space="preserve">   </w:t>
      </w:r>
      <w:r>
        <w:rPr>
          <w:rFonts w:hAnsi="方正仿宋_GBK" w:eastAsia="方正仿宋_GBK"/>
          <w:color w:val="000000"/>
          <w:spacing w:val="-4"/>
          <w:sz w:val="32"/>
          <w:szCs w:val="32"/>
        </w:rPr>
        <w:t>会员代表大会每届</w:t>
      </w:r>
      <w:r>
        <w:rPr>
          <w:rFonts w:eastAsia="方正仿宋_GBK"/>
          <w:color w:val="000000"/>
          <w:spacing w:val="-4"/>
          <w:sz w:val="32"/>
          <w:szCs w:val="32"/>
        </w:rPr>
        <w:t>5</w:t>
      </w:r>
      <w:r>
        <w:rPr>
          <w:rFonts w:hAnsi="方正仿宋_GBK" w:eastAsia="方正仿宋_GBK"/>
          <w:color w:val="000000"/>
          <w:spacing w:val="-4"/>
          <w:sz w:val="32"/>
          <w:szCs w:val="32"/>
        </w:rPr>
        <w:t>年，每</w:t>
      </w:r>
      <w:r>
        <w:rPr>
          <w:rFonts w:eastAsia="方正仿宋_GBK"/>
          <w:color w:val="000000"/>
          <w:spacing w:val="-4"/>
          <w:sz w:val="32"/>
          <w:szCs w:val="32"/>
        </w:rPr>
        <w:t>2</w:t>
      </w:r>
      <w:r>
        <w:rPr>
          <w:rFonts w:hAnsi="方正仿宋_GBK" w:eastAsia="方正仿宋_GBK"/>
          <w:color w:val="000000"/>
          <w:spacing w:val="-4"/>
          <w:sz w:val="32"/>
          <w:szCs w:val="32"/>
        </w:rPr>
        <w:t>年至少召开一次会议。</w:t>
      </w:r>
    </w:p>
    <w:p>
      <w:pPr>
        <w:ind w:firstLine="640" w:firstLineChars="200"/>
        <w:rPr>
          <w:rFonts w:eastAsia="方正仿宋_GBK"/>
          <w:color w:val="000000"/>
          <w:sz w:val="32"/>
          <w:szCs w:val="32"/>
        </w:rPr>
      </w:pPr>
      <w:r>
        <w:rPr>
          <w:rFonts w:hAnsi="方正仿宋_GBK" w:eastAsia="方正仿宋_GBK"/>
          <w:color w:val="000000"/>
          <w:sz w:val="32"/>
          <w:szCs w:val="32"/>
        </w:rPr>
        <w:t>会员代表大会因特殊情况需提前或延期换届的，须由理事会表决通过，报登记管理机关批准。延期换届最长不超过</w:t>
      </w:r>
      <w:r>
        <w:rPr>
          <w:rFonts w:eastAsia="方正仿宋_GBK"/>
          <w:color w:val="000000"/>
          <w:sz w:val="32"/>
          <w:szCs w:val="32"/>
        </w:rPr>
        <w:t>1</w:t>
      </w:r>
      <w:r>
        <w:rPr>
          <w:rFonts w:hAnsi="方正仿宋_GBK" w:eastAsia="方正仿宋_GBK"/>
          <w:color w:val="000000"/>
          <w:sz w:val="32"/>
          <w:szCs w:val="32"/>
        </w:rPr>
        <w:t>年。</w:t>
      </w:r>
    </w:p>
    <w:p>
      <w:pPr>
        <w:ind w:firstLine="640" w:firstLineChars="200"/>
        <w:rPr>
          <w:rFonts w:eastAsia="方正仿宋_GBK"/>
          <w:color w:val="000000"/>
          <w:sz w:val="32"/>
          <w:szCs w:val="32"/>
        </w:rPr>
      </w:pPr>
      <w:r>
        <w:rPr>
          <w:rFonts w:hAnsi="方正仿宋_GBK" w:eastAsia="方正仿宋_GBK"/>
          <w:color w:val="000000"/>
          <w:sz w:val="32"/>
          <w:szCs w:val="32"/>
        </w:rPr>
        <w:t>本会召开会员代表大会，须提前</w:t>
      </w:r>
      <w:r>
        <w:rPr>
          <w:rFonts w:eastAsia="方正仿宋_GBK"/>
          <w:color w:val="000000"/>
          <w:sz w:val="32"/>
          <w:szCs w:val="32"/>
        </w:rPr>
        <w:t>7</w:t>
      </w:r>
      <w:r>
        <w:rPr>
          <w:rFonts w:hAnsi="方正仿宋_GBK" w:eastAsia="方正仿宋_GBK"/>
          <w:color w:val="000000"/>
          <w:sz w:val="32"/>
          <w:szCs w:val="32"/>
        </w:rPr>
        <w:t>个工作日，将会议的议题书面通知会员代表。所议事项的决定应当作出会议纪要，并向会员公告。</w:t>
      </w:r>
    </w:p>
    <w:p>
      <w:pPr>
        <w:ind w:firstLine="643" w:firstLineChars="200"/>
        <w:rPr>
          <w:rFonts w:eastAsia="方正仿宋_GBK"/>
          <w:color w:val="000000"/>
          <w:sz w:val="32"/>
          <w:szCs w:val="32"/>
        </w:rPr>
      </w:pPr>
      <w:r>
        <w:rPr>
          <w:rFonts w:hAnsi="方正仿宋_GBK" w:eastAsia="方正仿宋_GBK"/>
          <w:b/>
          <w:color w:val="000000"/>
          <w:sz w:val="32"/>
          <w:szCs w:val="32"/>
        </w:rPr>
        <w:t>第十八条</w:t>
      </w:r>
      <w:r>
        <w:rPr>
          <w:rFonts w:eastAsia="方正仿宋_GBK"/>
          <w:b/>
          <w:color w:val="000000"/>
          <w:sz w:val="32"/>
          <w:szCs w:val="32"/>
        </w:rPr>
        <w:t xml:space="preserve"> </w:t>
      </w:r>
      <w:r>
        <w:rPr>
          <w:rFonts w:eastAsia="方正仿宋_GBK"/>
          <w:color w:val="000000"/>
          <w:sz w:val="32"/>
          <w:szCs w:val="32"/>
        </w:rPr>
        <w:t xml:space="preserve">  </w:t>
      </w:r>
      <w:r>
        <w:rPr>
          <w:rFonts w:hAnsi="方正仿宋_GBK" w:eastAsia="方正仿宋_GBK"/>
          <w:color w:val="000000"/>
          <w:sz w:val="32"/>
          <w:szCs w:val="32"/>
        </w:rPr>
        <w:t>理事会认为有必要或者</w:t>
      </w:r>
      <w:r>
        <w:rPr>
          <w:rFonts w:eastAsia="方正仿宋_GBK"/>
          <w:color w:val="000000"/>
          <w:sz w:val="32"/>
          <w:szCs w:val="32"/>
        </w:rPr>
        <w:t>1/5</w:t>
      </w:r>
      <w:r>
        <w:rPr>
          <w:rFonts w:hAnsi="方正仿宋_GBK" w:eastAsia="方正仿宋_GBK"/>
          <w:color w:val="000000"/>
          <w:sz w:val="32"/>
          <w:szCs w:val="32"/>
        </w:rPr>
        <w:t>以上的会员代表提议，应当召开临时会员代表大会，临时会员代表大会由会长主持。会长不主持或者因故不能主持的，由提议的会员代表或理事会推荐本会一名负责人主持。</w:t>
      </w:r>
    </w:p>
    <w:p>
      <w:pPr>
        <w:ind w:firstLine="643" w:firstLineChars="200"/>
        <w:rPr>
          <w:rFonts w:eastAsia="方正仿宋_GBK"/>
          <w:color w:val="000000"/>
          <w:sz w:val="32"/>
          <w:szCs w:val="32"/>
        </w:rPr>
      </w:pPr>
      <w:r>
        <w:rPr>
          <w:rFonts w:hAnsi="方正仿宋_GBK" w:eastAsia="方正仿宋_GBK"/>
          <w:b/>
          <w:color w:val="000000"/>
          <w:sz w:val="32"/>
          <w:szCs w:val="32"/>
        </w:rPr>
        <w:t>第十九条</w:t>
      </w:r>
      <w:r>
        <w:rPr>
          <w:rFonts w:eastAsia="方正仿宋_GBK"/>
          <w:color w:val="000000"/>
          <w:sz w:val="32"/>
          <w:szCs w:val="32"/>
        </w:rPr>
        <w:t xml:space="preserve">   </w:t>
      </w:r>
      <w:r>
        <w:rPr>
          <w:rFonts w:hAnsi="方正仿宋_GBK" w:eastAsia="方正仿宋_GBK"/>
          <w:color w:val="000000"/>
          <w:sz w:val="32"/>
          <w:szCs w:val="32"/>
        </w:rPr>
        <w:t>会员代表大会必须有</w:t>
      </w:r>
      <w:r>
        <w:rPr>
          <w:rFonts w:eastAsia="方正仿宋_GBK"/>
          <w:color w:val="000000"/>
          <w:sz w:val="32"/>
          <w:szCs w:val="32"/>
        </w:rPr>
        <w:t>2/3</w:t>
      </w:r>
      <w:r>
        <w:rPr>
          <w:rFonts w:hAnsi="方正仿宋_GBK" w:eastAsia="方正仿宋_GBK"/>
          <w:color w:val="000000"/>
          <w:sz w:val="32"/>
          <w:szCs w:val="32"/>
        </w:rPr>
        <w:t>以上的会员代表出席方能召开，会员代表大会表决的事项具备下列条件方能生效：</w:t>
      </w:r>
    </w:p>
    <w:p>
      <w:pPr>
        <w:ind w:firstLine="640" w:firstLineChars="200"/>
        <w:rPr>
          <w:rFonts w:eastAsia="方正仿宋_GBK"/>
          <w:color w:val="000000"/>
          <w:sz w:val="32"/>
          <w:szCs w:val="32"/>
        </w:rPr>
      </w:pPr>
      <w:r>
        <w:rPr>
          <w:rFonts w:hAnsi="方正仿宋_GBK" w:eastAsia="方正仿宋_GBK"/>
          <w:color w:val="000000"/>
          <w:sz w:val="32"/>
          <w:szCs w:val="32"/>
        </w:rPr>
        <w:t>（一）制定和修改章程，决定更名和终止事宜，须到会会员代表</w:t>
      </w:r>
      <w:r>
        <w:rPr>
          <w:rFonts w:eastAsia="方正仿宋_GBK"/>
          <w:color w:val="000000"/>
          <w:sz w:val="32"/>
          <w:szCs w:val="32"/>
        </w:rPr>
        <w:t>2/3</w:t>
      </w:r>
      <w:r>
        <w:rPr>
          <w:rFonts w:hAnsi="方正仿宋_GBK" w:eastAsia="方正仿宋_GBK"/>
          <w:color w:val="000000"/>
          <w:sz w:val="32"/>
          <w:szCs w:val="32"/>
        </w:rPr>
        <w:t>以上表决通过；</w:t>
      </w:r>
    </w:p>
    <w:p>
      <w:pPr>
        <w:ind w:firstLine="640" w:firstLineChars="200"/>
        <w:rPr>
          <w:rFonts w:eastAsia="方正仿宋_GBK"/>
          <w:color w:val="000000"/>
          <w:sz w:val="32"/>
          <w:szCs w:val="32"/>
        </w:rPr>
      </w:pPr>
      <w:r>
        <w:rPr>
          <w:rFonts w:hAnsi="方正仿宋_GBK" w:eastAsia="方正仿宋_GBK"/>
          <w:color w:val="000000"/>
          <w:sz w:val="32"/>
          <w:szCs w:val="32"/>
        </w:rPr>
        <w:t>（二）选举和罢免理事，应当由到会会员代表的过半数通过；</w:t>
      </w:r>
    </w:p>
    <w:p>
      <w:pPr>
        <w:ind w:firstLine="640" w:firstLineChars="200"/>
        <w:rPr>
          <w:rFonts w:eastAsia="方正仿宋_GBK"/>
          <w:color w:val="000000"/>
          <w:sz w:val="32"/>
          <w:szCs w:val="32"/>
        </w:rPr>
      </w:pPr>
      <w:r>
        <w:rPr>
          <w:rFonts w:hAnsi="方正仿宋_GBK" w:eastAsia="方正仿宋_GBK"/>
          <w:color w:val="000000"/>
          <w:sz w:val="32"/>
          <w:szCs w:val="32"/>
        </w:rPr>
        <w:t>（</w:t>
      </w:r>
      <w:r>
        <w:rPr>
          <w:rFonts w:hint="eastAsia" w:hAnsi="方正仿宋_GBK" w:eastAsia="方正仿宋_GBK"/>
          <w:color w:val="000000"/>
          <w:sz w:val="32"/>
          <w:szCs w:val="32"/>
          <w:lang w:eastAsia="zh-CN"/>
        </w:rPr>
        <w:t>三</w:t>
      </w:r>
      <w:r>
        <w:rPr>
          <w:rFonts w:hAnsi="方正仿宋_GBK" w:eastAsia="方正仿宋_GBK"/>
          <w:color w:val="000000"/>
          <w:sz w:val="32"/>
          <w:szCs w:val="32"/>
        </w:rPr>
        <w:t>）其他决议，须经到会会员代表</w:t>
      </w:r>
      <w:r>
        <w:rPr>
          <w:rFonts w:eastAsia="方正仿宋_GBK"/>
          <w:color w:val="000000"/>
          <w:sz w:val="32"/>
          <w:szCs w:val="32"/>
        </w:rPr>
        <w:t>1/2</w:t>
      </w:r>
      <w:r>
        <w:rPr>
          <w:rFonts w:hAnsi="方正仿宋_GBK" w:eastAsia="方正仿宋_GBK"/>
          <w:color w:val="000000"/>
          <w:sz w:val="32"/>
          <w:szCs w:val="32"/>
        </w:rPr>
        <w:t>以上表决通过。</w:t>
      </w:r>
    </w:p>
    <w:p>
      <w:pPr>
        <w:jc w:val="center"/>
        <w:rPr>
          <w:rFonts w:eastAsia="方正仿宋_GBK"/>
          <w:b/>
          <w:bCs/>
          <w:color w:val="000000"/>
          <w:sz w:val="32"/>
          <w:szCs w:val="32"/>
        </w:rPr>
      </w:pPr>
      <w:r>
        <w:rPr>
          <w:rFonts w:hAnsi="方正仿宋_GBK" w:eastAsia="方正仿宋_GBK"/>
          <w:b/>
          <w:color w:val="000000"/>
          <w:sz w:val="32"/>
          <w:szCs w:val="32"/>
        </w:rPr>
        <w:t>第二节</w:t>
      </w:r>
      <w:r>
        <w:rPr>
          <w:rFonts w:hint="eastAsia" w:hAnsi="方正仿宋_GBK" w:eastAsia="方正仿宋_GBK"/>
          <w:b/>
          <w:color w:val="000000"/>
          <w:sz w:val="32"/>
          <w:szCs w:val="32"/>
        </w:rPr>
        <w:t xml:space="preserve"> </w:t>
      </w:r>
      <w:r>
        <w:rPr>
          <w:rFonts w:eastAsia="方正仿宋_GBK"/>
          <w:b/>
          <w:color w:val="000000"/>
          <w:sz w:val="32"/>
          <w:szCs w:val="32"/>
        </w:rPr>
        <w:t xml:space="preserve">  </w:t>
      </w:r>
      <w:r>
        <w:rPr>
          <w:rFonts w:hAnsi="方正仿宋_GBK" w:eastAsia="方正仿宋_GBK"/>
          <w:b/>
          <w:color w:val="000000"/>
          <w:sz w:val="32"/>
          <w:szCs w:val="32"/>
        </w:rPr>
        <w:t>理事会</w:t>
      </w:r>
    </w:p>
    <w:p>
      <w:pPr>
        <w:ind w:firstLine="643" w:firstLineChars="200"/>
        <w:rPr>
          <w:rFonts w:eastAsia="方正仿宋_GBK"/>
          <w:bCs/>
          <w:color w:val="000000"/>
          <w:sz w:val="32"/>
          <w:szCs w:val="32"/>
        </w:rPr>
      </w:pPr>
      <w:r>
        <w:rPr>
          <w:rFonts w:hAnsi="方正仿宋_GBK" w:eastAsia="方正仿宋_GBK"/>
          <w:b/>
          <w:bCs/>
          <w:color w:val="000000"/>
          <w:sz w:val="32"/>
          <w:szCs w:val="32"/>
        </w:rPr>
        <w:t>第二十条</w:t>
      </w:r>
      <w:r>
        <w:rPr>
          <w:rFonts w:eastAsia="方正仿宋_GBK"/>
          <w:b/>
          <w:bCs/>
          <w:color w:val="000000"/>
          <w:sz w:val="32"/>
          <w:szCs w:val="32"/>
        </w:rPr>
        <w:t xml:space="preserve">  </w:t>
      </w:r>
      <w:r>
        <w:rPr>
          <w:rFonts w:eastAsia="方正仿宋_GBK"/>
          <w:bCs/>
          <w:color w:val="000000"/>
          <w:sz w:val="32"/>
          <w:szCs w:val="32"/>
        </w:rPr>
        <w:t xml:space="preserve"> </w:t>
      </w:r>
      <w:r>
        <w:rPr>
          <w:rFonts w:hAnsi="方正仿宋_GBK" w:eastAsia="方正仿宋_GBK"/>
          <w:bCs/>
          <w:color w:val="000000"/>
          <w:sz w:val="32"/>
          <w:szCs w:val="32"/>
        </w:rPr>
        <w:t>本会设理事会。理事会是会员代表大会的执行机构，在会员代表大会闭会期间领导本会开展工作，并依照会员代表大会的决议和本会章程的规定履行职责，对会员代表大会负责。理事会由会长、副会长、秘书长、理事组成。</w:t>
      </w:r>
    </w:p>
    <w:p>
      <w:pPr>
        <w:ind w:firstLine="640" w:firstLineChars="200"/>
        <w:rPr>
          <w:rFonts w:eastAsia="方正仿宋_GBK"/>
          <w:bCs/>
          <w:color w:val="000000"/>
          <w:sz w:val="32"/>
          <w:szCs w:val="32"/>
        </w:rPr>
      </w:pPr>
      <w:r>
        <w:rPr>
          <w:rFonts w:hAnsi="方正仿宋_GBK" w:eastAsia="方正仿宋_GBK"/>
          <w:bCs/>
          <w:color w:val="000000"/>
          <w:sz w:val="32"/>
          <w:szCs w:val="32"/>
        </w:rPr>
        <w:t>本理事会应当符合以下条件：</w:t>
      </w:r>
    </w:p>
    <w:p>
      <w:pPr>
        <w:numPr>
          <w:ilvl w:val="0"/>
          <w:numId w:val="3"/>
        </w:numPr>
        <w:rPr>
          <w:rFonts w:eastAsia="方正仿宋_GBK"/>
          <w:bCs/>
          <w:color w:val="000000"/>
          <w:sz w:val="32"/>
          <w:szCs w:val="32"/>
        </w:rPr>
      </w:pPr>
      <w:r>
        <w:rPr>
          <w:rFonts w:hAnsi="方正仿宋_GBK" w:eastAsia="方正仿宋_GBK"/>
          <w:bCs/>
          <w:color w:val="000000"/>
          <w:sz w:val="32"/>
          <w:szCs w:val="32"/>
        </w:rPr>
        <w:t>理事会人数不得超过会议代表总数的</w:t>
      </w:r>
      <w:r>
        <w:rPr>
          <w:rFonts w:eastAsia="方正仿宋_GBK"/>
          <w:bCs/>
          <w:color w:val="000000"/>
          <w:sz w:val="32"/>
          <w:szCs w:val="32"/>
        </w:rPr>
        <w:t>1/3</w:t>
      </w:r>
      <w:r>
        <w:rPr>
          <w:rFonts w:hAnsi="方正仿宋_GBK" w:eastAsia="方正仿宋_GBK"/>
          <w:bCs/>
          <w:color w:val="000000"/>
          <w:sz w:val="32"/>
          <w:szCs w:val="32"/>
        </w:rPr>
        <w:t>；</w:t>
      </w:r>
    </w:p>
    <w:p>
      <w:pPr>
        <w:numPr>
          <w:ilvl w:val="0"/>
          <w:numId w:val="3"/>
        </w:numPr>
        <w:rPr>
          <w:rFonts w:eastAsia="方正仿宋_GBK"/>
          <w:b/>
          <w:bCs/>
          <w:color w:val="000000"/>
          <w:sz w:val="32"/>
          <w:szCs w:val="32"/>
        </w:rPr>
      </w:pPr>
      <w:r>
        <w:rPr>
          <w:rFonts w:hAnsi="方正仿宋_GBK" w:eastAsia="方正仿宋_GBK"/>
          <w:bCs/>
          <w:color w:val="000000"/>
          <w:sz w:val="32"/>
          <w:szCs w:val="32"/>
        </w:rPr>
        <w:t>总人数不得超过</w:t>
      </w:r>
      <w:r>
        <w:rPr>
          <w:rFonts w:eastAsia="方正仿宋_GBK"/>
          <w:bCs/>
          <w:color w:val="000000"/>
          <w:sz w:val="32"/>
          <w:szCs w:val="32"/>
        </w:rPr>
        <w:t>200</w:t>
      </w:r>
      <w:r>
        <w:rPr>
          <w:rFonts w:hAnsi="方正仿宋_GBK" w:eastAsia="方正仿宋_GBK"/>
          <w:bCs/>
          <w:color w:val="000000"/>
          <w:sz w:val="32"/>
          <w:szCs w:val="32"/>
        </w:rPr>
        <w:t>人</w:t>
      </w:r>
      <w:r>
        <w:rPr>
          <w:rFonts w:hAnsi="方正仿宋_GBK" w:eastAsia="方正仿宋_GBK"/>
          <w:b/>
          <w:bCs/>
          <w:color w:val="000000"/>
          <w:sz w:val="32"/>
          <w:szCs w:val="32"/>
        </w:rPr>
        <w:t>。</w:t>
      </w:r>
    </w:p>
    <w:p>
      <w:pPr>
        <w:shd w:val="clear" w:color="auto" w:fill="FFFFFF"/>
        <w:spacing w:line="579" w:lineRule="atLeast"/>
        <w:ind w:firstLine="640"/>
        <w:rPr>
          <w:rFonts w:eastAsia="方正仿宋_GBK"/>
          <w:color w:val="000000"/>
          <w:kern w:val="0"/>
          <w:sz w:val="32"/>
          <w:szCs w:val="32"/>
        </w:rPr>
      </w:pPr>
      <w:r>
        <w:rPr>
          <w:rFonts w:hAnsi="方正仿宋_GBK" w:eastAsia="方正仿宋_GBK"/>
          <w:b/>
          <w:bCs/>
          <w:color w:val="000000"/>
          <w:sz w:val="32"/>
          <w:szCs w:val="32"/>
        </w:rPr>
        <w:t>第二十一条</w:t>
      </w:r>
      <w:r>
        <w:rPr>
          <w:rFonts w:eastAsia="方正仿宋_GBK"/>
          <w:b/>
          <w:bCs/>
          <w:color w:val="000000"/>
          <w:sz w:val="32"/>
          <w:szCs w:val="32"/>
        </w:rPr>
        <w:t xml:space="preserve"> </w:t>
      </w:r>
      <w:r>
        <w:rPr>
          <w:rFonts w:hint="eastAsia" w:eastAsia="方正仿宋_GBK"/>
          <w:b/>
          <w:bCs/>
          <w:color w:val="000000"/>
          <w:sz w:val="32"/>
          <w:szCs w:val="32"/>
        </w:rPr>
        <w:t xml:space="preserve"> </w:t>
      </w:r>
      <w:r>
        <w:rPr>
          <w:rFonts w:eastAsia="方正仿宋_GBK"/>
          <w:b/>
          <w:bCs/>
          <w:color w:val="000000"/>
          <w:sz w:val="32"/>
          <w:szCs w:val="32"/>
        </w:rPr>
        <w:t xml:space="preserve"> </w:t>
      </w:r>
      <w:r>
        <w:rPr>
          <w:rFonts w:hAnsi="方正仿宋_GBK" w:eastAsia="方正仿宋_GBK"/>
          <w:color w:val="000000"/>
          <w:kern w:val="0"/>
          <w:sz w:val="32"/>
          <w:szCs w:val="32"/>
        </w:rPr>
        <w:t>单位理事的代表应由该单位的法定代表人或主要负责人担任，单位调整理事代表，应书面通知本会，报理事会或者常务理事会备案。该理事同时为常务理事的，一并调整。</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第二十二条</w:t>
      </w:r>
      <w:r>
        <w:rPr>
          <w:rFonts w:hint="eastAsia" w:hAnsi="方正仿宋_GBK" w:eastAsia="方正仿宋_GBK"/>
          <w:b/>
          <w:bCs/>
          <w:color w:val="000000"/>
          <w:kern w:val="0"/>
          <w:sz w:val="32"/>
          <w:szCs w:val="32"/>
        </w:rPr>
        <w:t xml:space="preserve">   </w:t>
      </w:r>
      <w:r>
        <w:rPr>
          <w:rFonts w:hAnsi="方正仿宋_GBK" w:eastAsia="方正仿宋_GBK"/>
          <w:color w:val="000000"/>
          <w:kern w:val="0"/>
          <w:sz w:val="32"/>
          <w:szCs w:val="32"/>
        </w:rPr>
        <w:t>理事会的职权是：</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（一）执行会员代表大会的决议；</w:t>
      </w:r>
    </w:p>
    <w:p>
      <w:pPr>
        <w:ind w:firstLine="640" w:firstLineChars="200"/>
        <w:rPr>
          <w:rFonts w:eastAsia="方正仿宋_GBK"/>
          <w:color w:val="000000"/>
          <w:sz w:val="32"/>
          <w:szCs w:val="32"/>
        </w:rPr>
      </w:pPr>
      <w:r>
        <w:rPr>
          <w:rFonts w:hAnsi="方正仿宋_GBK" w:eastAsia="方正仿宋_GBK"/>
          <w:color w:val="000000"/>
          <w:kern w:val="0"/>
          <w:sz w:val="32"/>
          <w:szCs w:val="32"/>
        </w:rPr>
        <w:t>（二）</w:t>
      </w:r>
      <w:r>
        <w:rPr>
          <w:rFonts w:hAnsi="方正仿宋_GBK" w:eastAsia="方正仿宋_GBK"/>
          <w:color w:val="000000"/>
          <w:sz w:val="32"/>
          <w:szCs w:val="32"/>
        </w:rPr>
        <w:t>选举和罢免协会正、副会长和秘书长。</w:t>
      </w:r>
    </w:p>
    <w:p>
      <w:pPr>
        <w:shd w:val="clear" w:color="auto" w:fill="FFFFFF"/>
        <w:spacing w:line="579" w:lineRule="atLeast"/>
        <w:ind w:firstLine="640" w:firstLineChars="200"/>
        <w:jc w:val="left"/>
        <w:rPr>
          <w:rFonts w:eastAsia="方正仿宋_GBK"/>
          <w:color w:val="000000"/>
          <w:kern w:val="0"/>
          <w:sz w:val="32"/>
          <w:szCs w:val="32"/>
        </w:rPr>
      </w:pPr>
      <w:r>
        <w:rPr>
          <w:rFonts w:hint="eastAsia" w:eastAsia="方正仿宋_GBK"/>
          <w:color w:val="000000"/>
          <w:kern w:val="0"/>
          <w:sz w:val="32"/>
          <w:szCs w:val="32"/>
          <w:lang w:eastAsia="zh-CN"/>
        </w:rPr>
        <w:t>（三）</w:t>
      </w:r>
      <w:r>
        <w:rPr>
          <w:rFonts w:hAnsi="方正仿宋_GBK" w:eastAsia="方正仿宋_GBK"/>
          <w:color w:val="000000"/>
          <w:kern w:val="0"/>
          <w:sz w:val="32"/>
          <w:szCs w:val="32"/>
        </w:rPr>
        <w:t>决定名誉职务的设立和人选；</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（四）筹备召开会员代表大会；</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（五）向会员代表大会报告工作和财务状况；</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（六）对章程的修改提出建议意见，并负责对章程的条款进行解释；</w:t>
      </w:r>
    </w:p>
    <w:p>
      <w:pPr>
        <w:shd w:val="clear" w:color="auto" w:fill="FFFFFF"/>
        <w:spacing w:line="579" w:lineRule="atLeast"/>
        <w:ind w:firstLine="640" w:firstLineChars="200"/>
        <w:jc w:val="left"/>
        <w:rPr>
          <w:rFonts w:eastAsia="方正仿宋_GBK"/>
          <w:color w:val="000000"/>
          <w:kern w:val="0"/>
          <w:sz w:val="32"/>
          <w:szCs w:val="32"/>
        </w:rPr>
      </w:pPr>
      <w:r>
        <w:rPr>
          <w:rFonts w:hAnsi="方正仿宋_GBK" w:eastAsia="方正仿宋_GBK"/>
          <w:color w:val="000000"/>
          <w:kern w:val="0"/>
          <w:sz w:val="32"/>
          <w:szCs w:val="32"/>
        </w:rPr>
        <w:t>（七）决定分支机构、代表机构、实体机构的设立、变更和终止；</w:t>
      </w:r>
    </w:p>
    <w:p>
      <w:pPr>
        <w:shd w:val="clear" w:color="auto" w:fill="FFFFFF"/>
        <w:spacing w:line="579" w:lineRule="atLeast"/>
        <w:ind w:firstLine="640" w:firstLineChars="200"/>
        <w:jc w:val="left"/>
        <w:rPr>
          <w:rFonts w:eastAsia="方正仿宋_GBK"/>
          <w:color w:val="000000"/>
          <w:kern w:val="0"/>
          <w:sz w:val="32"/>
          <w:szCs w:val="32"/>
        </w:rPr>
      </w:pPr>
      <w:r>
        <w:rPr>
          <w:rFonts w:hAnsi="方正仿宋_GBK" w:eastAsia="方正仿宋_GBK"/>
          <w:color w:val="000000"/>
          <w:kern w:val="0"/>
          <w:sz w:val="32"/>
          <w:szCs w:val="32"/>
        </w:rPr>
        <w:t>（八）领导本会各机构开展工作；</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（九）审议年度工作报告和工作计划，审议年度财务预决算；</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（十）决定各机构专兼职工作人员报酬事项；</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（十一）制定本会内部各项管理制度；</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（十二）决定其他重大事项。</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第二十三条</w:t>
      </w:r>
      <w:r>
        <w:rPr>
          <w:rFonts w:hint="eastAsia" w:hAnsi="方正仿宋_GBK" w:eastAsia="方正仿宋_GBK"/>
          <w:b/>
          <w:bCs/>
          <w:color w:val="000000"/>
          <w:kern w:val="0"/>
          <w:sz w:val="32"/>
          <w:szCs w:val="32"/>
        </w:rPr>
        <w:t xml:space="preserve">   </w:t>
      </w:r>
      <w:r>
        <w:rPr>
          <w:rFonts w:hAnsi="方正仿宋_GBK" w:eastAsia="方正仿宋_GBK"/>
          <w:color w:val="000000"/>
          <w:kern w:val="0"/>
          <w:sz w:val="32"/>
          <w:szCs w:val="32"/>
        </w:rPr>
        <w:t>理事会每届</w:t>
      </w:r>
      <w:r>
        <w:rPr>
          <w:rFonts w:eastAsia="方正仿宋_GBK"/>
          <w:color w:val="000000"/>
          <w:kern w:val="0"/>
          <w:sz w:val="32"/>
          <w:szCs w:val="32"/>
        </w:rPr>
        <w:t>5</w:t>
      </w:r>
      <w:r>
        <w:rPr>
          <w:rFonts w:hAnsi="方正仿宋_GBK" w:eastAsia="方正仿宋_GBK"/>
          <w:color w:val="000000"/>
          <w:kern w:val="0"/>
          <w:sz w:val="32"/>
          <w:szCs w:val="32"/>
        </w:rPr>
        <w:t>年，每年至少召开</w:t>
      </w:r>
      <w:r>
        <w:rPr>
          <w:rFonts w:eastAsia="方正仿宋_GBK"/>
          <w:color w:val="000000"/>
          <w:kern w:val="0"/>
          <w:sz w:val="32"/>
          <w:szCs w:val="32"/>
        </w:rPr>
        <w:t>2</w:t>
      </w:r>
      <w:r>
        <w:rPr>
          <w:rFonts w:hAnsi="方正仿宋_GBK" w:eastAsia="方正仿宋_GBK"/>
          <w:color w:val="000000"/>
          <w:kern w:val="0"/>
          <w:sz w:val="32"/>
          <w:szCs w:val="32"/>
        </w:rPr>
        <w:t>次会议。</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理事会与会员代表大会任期相同。</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第二十四条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理事会会议须有</w:t>
      </w:r>
      <w:r>
        <w:rPr>
          <w:rFonts w:eastAsia="方正仿宋_GBK"/>
          <w:color w:val="000000"/>
          <w:kern w:val="0"/>
          <w:sz w:val="32"/>
          <w:szCs w:val="32"/>
        </w:rPr>
        <w:t>2</w:t>
      </w:r>
      <w:r>
        <w:rPr>
          <w:rFonts w:hAnsi="方正仿宋_GBK" w:eastAsia="方正仿宋_GBK"/>
          <w:color w:val="000000"/>
          <w:kern w:val="0"/>
          <w:sz w:val="32"/>
          <w:szCs w:val="32"/>
        </w:rPr>
        <w:t>／</w:t>
      </w:r>
      <w:r>
        <w:rPr>
          <w:rFonts w:eastAsia="方正仿宋_GBK"/>
          <w:color w:val="000000"/>
          <w:kern w:val="0"/>
          <w:sz w:val="32"/>
          <w:szCs w:val="32"/>
        </w:rPr>
        <w:t>3</w:t>
      </w:r>
      <w:r>
        <w:rPr>
          <w:rFonts w:hAnsi="方正仿宋_GBK" w:eastAsia="方正仿宋_GBK"/>
          <w:color w:val="000000"/>
          <w:kern w:val="0"/>
          <w:sz w:val="32"/>
          <w:szCs w:val="32"/>
        </w:rPr>
        <w:t>以上的理事出席方能召开，其决议须经到会理事</w:t>
      </w:r>
      <w:r>
        <w:rPr>
          <w:rFonts w:eastAsia="方正仿宋_GBK"/>
          <w:color w:val="000000"/>
          <w:kern w:val="0"/>
          <w:sz w:val="32"/>
          <w:szCs w:val="32"/>
        </w:rPr>
        <w:t>2</w:t>
      </w:r>
      <w:r>
        <w:rPr>
          <w:rFonts w:hAnsi="方正仿宋_GBK" w:eastAsia="方正仿宋_GBK"/>
          <w:color w:val="000000"/>
          <w:kern w:val="0"/>
          <w:sz w:val="32"/>
          <w:szCs w:val="32"/>
        </w:rPr>
        <w:t>／</w:t>
      </w:r>
      <w:r>
        <w:rPr>
          <w:rFonts w:eastAsia="方正仿宋_GBK"/>
          <w:color w:val="000000"/>
          <w:kern w:val="0"/>
          <w:sz w:val="32"/>
          <w:szCs w:val="32"/>
        </w:rPr>
        <w:t>3</w:t>
      </w:r>
      <w:r>
        <w:rPr>
          <w:rFonts w:hAnsi="方正仿宋_GBK" w:eastAsia="方正仿宋_GBK"/>
          <w:color w:val="000000"/>
          <w:kern w:val="0"/>
          <w:sz w:val="32"/>
          <w:szCs w:val="32"/>
        </w:rPr>
        <w:t>以上表决通过方能生效。</w:t>
      </w:r>
    </w:p>
    <w:p>
      <w:pPr>
        <w:shd w:val="clear" w:color="auto" w:fill="FFFFFF"/>
        <w:spacing w:line="579" w:lineRule="atLeast"/>
        <w:jc w:val="left"/>
        <w:rPr>
          <w:rFonts w:eastAsia="方正仿宋_GBK"/>
          <w:color w:val="000000"/>
          <w:kern w:val="0"/>
          <w:sz w:val="32"/>
          <w:szCs w:val="32"/>
        </w:rPr>
      </w:pPr>
      <w:r>
        <w:rPr>
          <w:rFonts w:eastAsia="方正仿宋_GBK"/>
          <w:color w:val="000000"/>
          <w:kern w:val="0"/>
          <w:sz w:val="32"/>
          <w:szCs w:val="32"/>
        </w:rPr>
        <w:t xml:space="preserve">    </w:t>
      </w:r>
      <w:r>
        <w:rPr>
          <w:rFonts w:hAnsi="方正仿宋_GBK" w:eastAsia="方正仿宋_GBK"/>
          <w:color w:val="000000"/>
          <w:kern w:val="0"/>
          <w:sz w:val="32"/>
          <w:szCs w:val="32"/>
        </w:rPr>
        <w:t>理事因特殊情况不能到会的，可以书面委托其他理事代为出席，委托书中应载明授权事项。</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理事</w:t>
      </w:r>
      <w:r>
        <w:rPr>
          <w:rFonts w:eastAsia="方正仿宋_GBK"/>
          <w:color w:val="000000"/>
          <w:kern w:val="0"/>
          <w:sz w:val="32"/>
          <w:szCs w:val="32"/>
        </w:rPr>
        <w:t>2</w:t>
      </w:r>
      <w:r>
        <w:rPr>
          <w:rFonts w:hAnsi="方正仿宋_GBK" w:eastAsia="方正仿宋_GBK"/>
          <w:color w:val="000000"/>
          <w:kern w:val="0"/>
          <w:sz w:val="32"/>
          <w:szCs w:val="32"/>
        </w:rPr>
        <w:t>次无故不出席理事会会议，自动丧失理事资格。</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第二十五条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理事会选举常务理事，应当由得票多的候选人当选，且得票数不低于总票数的</w:t>
      </w:r>
      <w:r>
        <w:rPr>
          <w:rFonts w:eastAsia="方正仿宋_GBK"/>
          <w:color w:val="000000"/>
          <w:kern w:val="0"/>
          <w:sz w:val="32"/>
          <w:szCs w:val="32"/>
        </w:rPr>
        <w:t>1</w:t>
      </w:r>
      <w:r>
        <w:rPr>
          <w:rFonts w:hAnsi="方正仿宋_GBK" w:eastAsia="方正仿宋_GBK"/>
          <w:color w:val="000000"/>
          <w:kern w:val="0"/>
          <w:sz w:val="32"/>
          <w:szCs w:val="32"/>
        </w:rPr>
        <w:t>／</w:t>
      </w:r>
      <w:r>
        <w:rPr>
          <w:rFonts w:eastAsia="方正仿宋_GBK"/>
          <w:color w:val="000000"/>
          <w:kern w:val="0"/>
          <w:sz w:val="32"/>
          <w:szCs w:val="32"/>
        </w:rPr>
        <w:t>2(</w:t>
      </w:r>
      <w:r>
        <w:rPr>
          <w:rFonts w:hAnsi="方正仿宋_GBK" w:eastAsia="方正仿宋_GBK"/>
          <w:color w:val="000000"/>
          <w:kern w:val="0"/>
          <w:sz w:val="32"/>
          <w:szCs w:val="32"/>
        </w:rPr>
        <w:t>均应采取差额选举</w:t>
      </w:r>
      <w:r>
        <w:rPr>
          <w:rFonts w:eastAsia="方正仿宋_GBK"/>
          <w:color w:val="000000"/>
          <w:kern w:val="0"/>
          <w:sz w:val="32"/>
          <w:szCs w:val="32"/>
        </w:rPr>
        <w:t>)</w:t>
      </w:r>
      <w:r>
        <w:rPr>
          <w:rFonts w:hAnsi="方正仿宋_GBK" w:eastAsia="方正仿宋_GBK"/>
          <w:color w:val="000000"/>
          <w:kern w:val="0"/>
          <w:sz w:val="32"/>
          <w:szCs w:val="32"/>
        </w:rPr>
        <w:t>。</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第二十六条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理事会会议由会长召集和主持；会长因特殊原因不能履行职务时，由会长委托一名负责人召集和主持。</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经会长、</w:t>
      </w:r>
      <w:r>
        <w:rPr>
          <w:rFonts w:eastAsia="方正仿宋_GBK"/>
          <w:color w:val="000000"/>
          <w:kern w:val="0"/>
          <w:sz w:val="32"/>
          <w:szCs w:val="32"/>
        </w:rPr>
        <w:t>1</w:t>
      </w:r>
      <w:r>
        <w:rPr>
          <w:rFonts w:hAnsi="方正仿宋_GBK" w:eastAsia="方正仿宋_GBK"/>
          <w:color w:val="000000"/>
          <w:kern w:val="0"/>
          <w:sz w:val="32"/>
          <w:szCs w:val="32"/>
        </w:rPr>
        <w:t>／</w:t>
      </w:r>
      <w:r>
        <w:rPr>
          <w:rFonts w:eastAsia="方正仿宋_GBK"/>
          <w:color w:val="000000"/>
          <w:kern w:val="0"/>
          <w:sz w:val="32"/>
          <w:szCs w:val="32"/>
        </w:rPr>
        <w:t>3</w:t>
      </w:r>
      <w:r>
        <w:rPr>
          <w:rFonts w:hAnsi="方正仿宋_GBK" w:eastAsia="方正仿宋_GBK"/>
          <w:color w:val="000000"/>
          <w:kern w:val="0"/>
          <w:sz w:val="32"/>
          <w:szCs w:val="32"/>
        </w:rPr>
        <w:t>以上理事或者监事会提议，应当临时召开理事会会议。</w:t>
      </w:r>
    </w:p>
    <w:p>
      <w:pPr>
        <w:shd w:val="clear" w:color="auto" w:fill="FFFFFF"/>
        <w:spacing w:line="579" w:lineRule="atLeast"/>
        <w:jc w:val="center"/>
        <w:rPr>
          <w:rFonts w:eastAsia="方正仿宋_GBK"/>
          <w:color w:val="000000"/>
          <w:kern w:val="0"/>
          <w:sz w:val="32"/>
          <w:szCs w:val="32"/>
        </w:rPr>
      </w:pPr>
      <w:r>
        <w:rPr>
          <w:rFonts w:hAnsi="方正仿宋_GBK" w:eastAsia="方正仿宋_GBK"/>
          <w:b/>
          <w:bCs/>
          <w:color w:val="000000"/>
          <w:kern w:val="0"/>
          <w:sz w:val="32"/>
          <w:szCs w:val="32"/>
        </w:rPr>
        <w:t>第三节</w:t>
      </w:r>
      <w:r>
        <w:rPr>
          <w:rFonts w:hint="eastAsia" w:eastAsia="方正仿宋_GBK"/>
          <w:b/>
          <w:bCs/>
          <w:color w:val="000000"/>
          <w:kern w:val="0"/>
          <w:sz w:val="32"/>
          <w:szCs w:val="32"/>
        </w:rPr>
        <w:t xml:space="preserve">   </w:t>
      </w:r>
      <w:r>
        <w:rPr>
          <w:rFonts w:hAnsi="方正仿宋_GBK" w:eastAsia="方正仿宋_GBK"/>
          <w:b/>
          <w:bCs/>
          <w:color w:val="000000"/>
          <w:kern w:val="0"/>
          <w:sz w:val="32"/>
          <w:szCs w:val="32"/>
        </w:rPr>
        <w:t>常务理事会</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第二十七条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设立常务理事会。常务理事会由会长、副会长、秘书长、常务理事组成。在理事会闭会期间，常务理事会行使理事会第一、三、六、七、八、九、十、十一项的职权，对理事会负责。常务理事会与理事会任期相同，每半年召开一次会议。</w:t>
      </w:r>
    </w:p>
    <w:p>
      <w:pPr>
        <w:shd w:val="clear" w:color="auto" w:fill="FFFFFF"/>
        <w:spacing w:line="579" w:lineRule="atLeast"/>
        <w:ind w:firstLine="640"/>
        <w:jc w:val="left"/>
        <w:rPr>
          <w:rFonts w:eastAsia="方正仿宋_GBK"/>
          <w:color w:val="000000"/>
          <w:spacing w:val="-4"/>
          <w:kern w:val="0"/>
          <w:sz w:val="32"/>
          <w:szCs w:val="32"/>
        </w:rPr>
      </w:pPr>
      <w:r>
        <w:rPr>
          <w:rFonts w:hAnsi="方正仿宋_GBK" w:eastAsia="方正仿宋_GBK"/>
          <w:b/>
          <w:bCs/>
          <w:color w:val="000000"/>
          <w:spacing w:val="-4"/>
          <w:kern w:val="0"/>
          <w:sz w:val="32"/>
          <w:szCs w:val="32"/>
        </w:rPr>
        <w:t>第二十八条</w:t>
      </w:r>
      <w:r>
        <w:rPr>
          <w:rFonts w:hint="eastAsia" w:eastAsia="方正仿宋_GBK"/>
          <w:b/>
          <w:bCs/>
          <w:color w:val="000000"/>
          <w:spacing w:val="-4"/>
          <w:kern w:val="0"/>
          <w:sz w:val="32"/>
          <w:szCs w:val="32"/>
        </w:rPr>
        <w:t xml:space="preserve">   </w:t>
      </w:r>
      <w:r>
        <w:rPr>
          <w:rFonts w:hAnsi="方正仿宋_GBK" w:eastAsia="方正仿宋_GBK"/>
          <w:color w:val="000000"/>
          <w:spacing w:val="-4"/>
          <w:kern w:val="0"/>
          <w:sz w:val="32"/>
          <w:szCs w:val="32"/>
        </w:rPr>
        <w:t>常务理事会会议须有</w:t>
      </w:r>
      <w:r>
        <w:rPr>
          <w:rFonts w:eastAsia="方正仿宋_GBK"/>
          <w:color w:val="000000"/>
          <w:spacing w:val="-4"/>
          <w:kern w:val="0"/>
          <w:sz w:val="32"/>
          <w:szCs w:val="32"/>
        </w:rPr>
        <w:t>2</w:t>
      </w:r>
      <w:r>
        <w:rPr>
          <w:rFonts w:hAnsi="方正仿宋_GBK" w:eastAsia="方正仿宋_GBK"/>
          <w:color w:val="000000"/>
          <w:spacing w:val="-4"/>
          <w:kern w:val="0"/>
          <w:sz w:val="32"/>
          <w:szCs w:val="32"/>
        </w:rPr>
        <w:t>／</w:t>
      </w:r>
      <w:r>
        <w:rPr>
          <w:rFonts w:eastAsia="方正仿宋_GBK"/>
          <w:color w:val="000000"/>
          <w:spacing w:val="-4"/>
          <w:kern w:val="0"/>
          <w:sz w:val="32"/>
          <w:szCs w:val="32"/>
        </w:rPr>
        <w:t>3</w:t>
      </w:r>
      <w:r>
        <w:rPr>
          <w:rFonts w:hAnsi="方正仿宋_GBK" w:eastAsia="方正仿宋_GBK"/>
          <w:color w:val="000000"/>
          <w:spacing w:val="-4"/>
          <w:kern w:val="0"/>
          <w:sz w:val="32"/>
          <w:szCs w:val="32"/>
        </w:rPr>
        <w:t>以上的常务理事出席方能召开，其决议须经到会常务理事</w:t>
      </w:r>
      <w:r>
        <w:rPr>
          <w:rFonts w:eastAsia="方正仿宋_GBK"/>
          <w:color w:val="000000"/>
          <w:spacing w:val="-4"/>
          <w:kern w:val="0"/>
          <w:sz w:val="32"/>
          <w:szCs w:val="32"/>
        </w:rPr>
        <w:t>2</w:t>
      </w:r>
      <w:r>
        <w:rPr>
          <w:rFonts w:hAnsi="方正仿宋_GBK" w:eastAsia="方正仿宋_GBK"/>
          <w:color w:val="000000"/>
          <w:spacing w:val="-4"/>
          <w:kern w:val="0"/>
          <w:sz w:val="32"/>
          <w:szCs w:val="32"/>
        </w:rPr>
        <w:t>／</w:t>
      </w:r>
      <w:r>
        <w:rPr>
          <w:rFonts w:eastAsia="方正仿宋_GBK"/>
          <w:color w:val="000000"/>
          <w:spacing w:val="-4"/>
          <w:kern w:val="0"/>
          <w:sz w:val="32"/>
          <w:szCs w:val="32"/>
        </w:rPr>
        <w:t>3</w:t>
      </w:r>
      <w:r>
        <w:rPr>
          <w:rFonts w:hAnsi="方正仿宋_GBK" w:eastAsia="方正仿宋_GBK"/>
          <w:color w:val="000000"/>
          <w:spacing w:val="-4"/>
          <w:kern w:val="0"/>
          <w:sz w:val="32"/>
          <w:szCs w:val="32"/>
        </w:rPr>
        <w:t>以上表决通过方能生效。</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常务理事因特殊情况不能到会的，可以书面委托其他常务理事代为出席，委托书中应载明授权事项。</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常务理事</w:t>
      </w:r>
      <w:r>
        <w:rPr>
          <w:rFonts w:eastAsia="方正仿宋_GBK"/>
          <w:color w:val="000000"/>
          <w:kern w:val="0"/>
          <w:sz w:val="32"/>
          <w:szCs w:val="32"/>
        </w:rPr>
        <w:t>3</w:t>
      </w:r>
      <w:r>
        <w:rPr>
          <w:rFonts w:hAnsi="方正仿宋_GBK" w:eastAsia="方正仿宋_GBK"/>
          <w:color w:val="000000"/>
          <w:kern w:val="0"/>
          <w:sz w:val="32"/>
          <w:szCs w:val="32"/>
        </w:rPr>
        <w:t>次无故不出席常务理事会会议，自动丧失常务理事资格。</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第二十九条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常务理事会会议由会长召集和主持；会长因特殊原因不能履行职务时，由会长委托一名负责人召集和主持。</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经会长或者</w:t>
      </w:r>
      <w:r>
        <w:rPr>
          <w:rFonts w:eastAsia="方正仿宋_GBK"/>
          <w:color w:val="000000"/>
          <w:kern w:val="0"/>
          <w:sz w:val="32"/>
          <w:szCs w:val="32"/>
        </w:rPr>
        <w:t>1</w:t>
      </w:r>
      <w:r>
        <w:rPr>
          <w:rFonts w:hAnsi="方正仿宋_GBK" w:eastAsia="方正仿宋_GBK"/>
          <w:color w:val="000000"/>
          <w:kern w:val="0"/>
          <w:sz w:val="32"/>
          <w:szCs w:val="32"/>
        </w:rPr>
        <w:t>／</w:t>
      </w:r>
      <w:r>
        <w:rPr>
          <w:rFonts w:eastAsia="方正仿宋_GBK"/>
          <w:color w:val="000000"/>
          <w:kern w:val="0"/>
          <w:sz w:val="32"/>
          <w:szCs w:val="32"/>
        </w:rPr>
        <w:t>3</w:t>
      </w:r>
      <w:r>
        <w:rPr>
          <w:rFonts w:hAnsi="方正仿宋_GBK" w:eastAsia="方正仿宋_GBK"/>
          <w:color w:val="000000"/>
          <w:kern w:val="0"/>
          <w:sz w:val="32"/>
          <w:szCs w:val="32"/>
        </w:rPr>
        <w:t>以上常务理事提议，应当临时召开常务理事会会议。</w:t>
      </w:r>
    </w:p>
    <w:p>
      <w:pPr>
        <w:shd w:val="clear" w:color="auto" w:fill="FFFFFF"/>
        <w:spacing w:line="579" w:lineRule="atLeast"/>
        <w:jc w:val="center"/>
        <w:rPr>
          <w:rFonts w:eastAsia="方正仿宋_GBK"/>
          <w:color w:val="000000"/>
          <w:kern w:val="0"/>
          <w:sz w:val="32"/>
          <w:szCs w:val="32"/>
        </w:rPr>
      </w:pPr>
      <w:r>
        <w:rPr>
          <w:rFonts w:hAnsi="方正仿宋_GBK" w:eastAsia="方正仿宋_GBK"/>
          <w:b/>
          <w:bCs/>
          <w:color w:val="000000"/>
          <w:kern w:val="0"/>
          <w:sz w:val="32"/>
          <w:szCs w:val="32"/>
        </w:rPr>
        <w:t>第四节</w:t>
      </w:r>
      <w:r>
        <w:rPr>
          <w:rFonts w:hint="eastAsia" w:eastAsia="方正仿宋_GBK"/>
          <w:b/>
          <w:bCs/>
          <w:color w:val="000000"/>
          <w:kern w:val="0"/>
          <w:sz w:val="32"/>
          <w:szCs w:val="32"/>
        </w:rPr>
        <w:t xml:space="preserve">   </w:t>
      </w:r>
      <w:r>
        <w:rPr>
          <w:rFonts w:hAnsi="方正仿宋_GBK" w:eastAsia="方正仿宋_GBK"/>
          <w:b/>
          <w:bCs/>
          <w:color w:val="000000"/>
          <w:kern w:val="0"/>
          <w:sz w:val="32"/>
          <w:szCs w:val="32"/>
        </w:rPr>
        <w:t>负责人</w:t>
      </w:r>
    </w:p>
    <w:p>
      <w:pPr>
        <w:shd w:val="clear" w:color="auto" w:fill="FFFFFF"/>
        <w:spacing w:line="579" w:lineRule="atLeast"/>
        <w:ind w:firstLine="627"/>
        <w:jc w:val="left"/>
        <w:rPr>
          <w:rFonts w:eastAsia="方正仿宋_GBK"/>
          <w:color w:val="000000"/>
          <w:kern w:val="0"/>
          <w:sz w:val="32"/>
          <w:szCs w:val="32"/>
        </w:rPr>
      </w:pPr>
      <w:r>
        <w:rPr>
          <w:rFonts w:hAnsi="方正仿宋_GBK" w:eastAsia="方正仿宋_GBK"/>
          <w:b/>
          <w:bCs/>
          <w:color w:val="000000"/>
          <w:kern w:val="0"/>
          <w:sz w:val="32"/>
          <w:szCs w:val="32"/>
        </w:rPr>
        <w:t>第三十条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本会负责人包括会长</w:t>
      </w:r>
      <w:r>
        <w:rPr>
          <w:rFonts w:eastAsia="方正仿宋_GBK"/>
          <w:color w:val="000000"/>
          <w:kern w:val="0"/>
          <w:sz w:val="32"/>
          <w:szCs w:val="32"/>
        </w:rPr>
        <w:t>1</w:t>
      </w:r>
      <w:r>
        <w:rPr>
          <w:rFonts w:hAnsi="方正仿宋_GBK" w:eastAsia="方正仿宋_GBK"/>
          <w:color w:val="000000"/>
          <w:kern w:val="0"/>
          <w:sz w:val="32"/>
          <w:szCs w:val="32"/>
        </w:rPr>
        <w:t>名，副会长若干名，秘书长</w:t>
      </w:r>
      <w:r>
        <w:rPr>
          <w:rFonts w:eastAsia="方正仿宋_GBK"/>
          <w:color w:val="000000"/>
          <w:kern w:val="0"/>
          <w:sz w:val="32"/>
          <w:szCs w:val="32"/>
        </w:rPr>
        <w:t>1</w:t>
      </w:r>
      <w:r>
        <w:rPr>
          <w:rFonts w:hAnsi="方正仿宋_GBK" w:eastAsia="方正仿宋_GBK"/>
          <w:color w:val="000000"/>
          <w:kern w:val="0"/>
          <w:sz w:val="32"/>
          <w:szCs w:val="32"/>
        </w:rPr>
        <w:t>名。</w:t>
      </w:r>
    </w:p>
    <w:p>
      <w:pPr>
        <w:shd w:val="clear" w:color="auto" w:fill="FFFFFF"/>
        <w:spacing w:line="579" w:lineRule="atLeast"/>
        <w:ind w:firstLine="630"/>
        <w:jc w:val="left"/>
        <w:rPr>
          <w:rFonts w:eastAsia="方正仿宋_GBK"/>
          <w:color w:val="000000"/>
          <w:kern w:val="0"/>
          <w:sz w:val="32"/>
          <w:szCs w:val="32"/>
        </w:rPr>
      </w:pPr>
      <w:r>
        <w:rPr>
          <w:rFonts w:hAnsi="方正仿宋_GBK" w:eastAsia="方正仿宋_GBK"/>
          <w:color w:val="000000"/>
          <w:kern w:val="0"/>
          <w:sz w:val="32"/>
          <w:szCs w:val="32"/>
        </w:rPr>
        <w:t>本会负责人须具备下列条件：</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（一）坚持党的领导，拥护中国特色社会主义，坚决执行党的路线、方针，政策，遵守国家法律法规，具备良好的政治素质；</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（二）遵纪守法，勤勉尽职，个人社会信用记录良好；</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（三）在本会业务领域具备相应的专业知识、经验和能力，熟悉本行业领域情况并具有一定影响；</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（四）身体健康，能正常履责，年龄界限为</w:t>
      </w:r>
      <w:r>
        <w:rPr>
          <w:rFonts w:eastAsia="方正仿宋_GBK"/>
          <w:color w:val="000000"/>
          <w:kern w:val="0"/>
          <w:sz w:val="32"/>
          <w:szCs w:val="32"/>
        </w:rPr>
        <w:t>70</w:t>
      </w:r>
      <w:r>
        <w:rPr>
          <w:rFonts w:hAnsi="方正仿宋_GBK" w:eastAsia="方正仿宋_GBK"/>
          <w:color w:val="000000"/>
          <w:kern w:val="0"/>
          <w:sz w:val="32"/>
          <w:szCs w:val="32"/>
        </w:rPr>
        <w:t>周岁；</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（五）具有完全民事行为能力；</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（六）无法律法规禁止任职的其它情形。</w:t>
      </w:r>
    </w:p>
    <w:p>
      <w:pPr>
        <w:shd w:val="clear" w:color="auto" w:fill="FFFFFF"/>
        <w:spacing w:line="579" w:lineRule="atLeast"/>
        <w:ind w:firstLine="627"/>
        <w:jc w:val="left"/>
        <w:rPr>
          <w:rFonts w:eastAsia="方正仿宋_GBK"/>
          <w:color w:val="000000"/>
          <w:kern w:val="0"/>
          <w:sz w:val="32"/>
          <w:szCs w:val="32"/>
        </w:rPr>
      </w:pPr>
      <w:r>
        <w:rPr>
          <w:rFonts w:hAnsi="方正仿宋_GBK" w:eastAsia="方正仿宋_GBK"/>
          <w:b/>
          <w:bCs/>
          <w:color w:val="000000"/>
          <w:kern w:val="0"/>
          <w:sz w:val="32"/>
          <w:szCs w:val="32"/>
        </w:rPr>
        <w:t>第三十一条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本会负责人任期与理事会相同，可连选连任，但不得超过</w:t>
      </w:r>
      <w:r>
        <w:rPr>
          <w:rFonts w:eastAsia="方正仿宋_GBK"/>
          <w:color w:val="000000"/>
          <w:kern w:val="0"/>
          <w:sz w:val="32"/>
          <w:szCs w:val="32"/>
        </w:rPr>
        <w:t>2</w:t>
      </w:r>
      <w:r>
        <w:rPr>
          <w:rFonts w:hAnsi="方正仿宋_GBK" w:eastAsia="方正仿宋_GBK"/>
          <w:color w:val="000000"/>
          <w:kern w:val="0"/>
          <w:sz w:val="32"/>
          <w:szCs w:val="32"/>
        </w:rPr>
        <w:t>届。秘书长和会长不得由同一人兼任，并不得来自于同一会员单位</w:t>
      </w:r>
      <w:r>
        <w:rPr>
          <w:rFonts w:hint="eastAsia" w:hAnsi="方正仿宋_GBK" w:eastAsia="方正仿宋_GBK"/>
          <w:color w:val="000000"/>
          <w:kern w:val="0"/>
          <w:sz w:val="32"/>
          <w:szCs w:val="32"/>
          <w:lang w:eastAsia="zh-CN"/>
        </w:rPr>
        <w:t>。</w:t>
      </w:r>
      <w:r>
        <w:rPr>
          <w:rFonts w:hAnsi="方正仿宋_GBK" w:eastAsia="方正仿宋_GBK"/>
          <w:color w:val="000000"/>
          <w:kern w:val="0"/>
          <w:sz w:val="32"/>
          <w:szCs w:val="32"/>
        </w:rPr>
        <w:t>秘书长应为专职。</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第三十二条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会长为本会法定代表人，代表本会签署有关重要文件。本会法定代表人不兼任其他社会团体的法定代表人。</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本会会长行使下列职权：</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（一）召集和主持理事会会议；</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（二）检查会员代表大会、理事会（常务理事会）决议的落实情况；</w:t>
      </w:r>
    </w:p>
    <w:p>
      <w:pPr>
        <w:ind w:firstLine="800" w:firstLineChars="250"/>
        <w:rPr>
          <w:rFonts w:eastAsia="方正仿宋_GBK"/>
          <w:color w:val="000000"/>
          <w:sz w:val="32"/>
          <w:szCs w:val="32"/>
        </w:rPr>
      </w:pPr>
      <w:r>
        <w:rPr>
          <w:rFonts w:hAnsi="方正仿宋_GBK" w:eastAsia="方正仿宋_GBK"/>
          <w:color w:val="000000"/>
          <w:sz w:val="32"/>
          <w:szCs w:val="32"/>
        </w:rPr>
        <w:t>（三）负责对本会经费进行审批或委托专人审批，开源节流，遵纪守法，按规定审核协会财务收支。</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会长因故不能履行职责时，由其委托或理事会推选一名负责人代为履行职责。</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第三十三条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本会卸任或被罢免的会长，不再履行本会法定代表人及其相关职权，应当及时增补会长，并于该会长卸任或被罢免后的</w:t>
      </w:r>
      <w:r>
        <w:rPr>
          <w:rFonts w:eastAsia="方正仿宋_GBK"/>
          <w:color w:val="000000"/>
          <w:kern w:val="0"/>
          <w:sz w:val="32"/>
          <w:szCs w:val="32"/>
        </w:rPr>
        <w:t>20</w:t>
      </w:r>
      <w:r>
        <w:rPr>
          <w:rFonts w:hAnsi="方正仿宋_GBK" w:eastAsia="方正仿宋_GBK"/>
          <w:color w:val="000000"/>
          <w:kern w:val="0"/>
          <w:sz w:val="32"/>
          <w:szCs w:val="32"/>
        </w:rPr>
        <w:t>日内，向登记管理机关申请办理变更登记。</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第三十四条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副会长、秘书长协助会长开展工作，秘书长行使下列职权：</w:t>
      </w:r>
    </w:p>
    <w:p>
      <w:pPr>
        <w:shd w:val="clear" w:color="auto" w:fill="FFFFFF"/>
        <w:spacing w:line="579" w:lineRule="atLeast"/>
        <w:jc w:val="left"/>
        <w:rPr>
          <w:rFonts w:eastAsia="方正仿宋_GBK"/>
          <w:color w:val="000000"/>
          <w:kern w:val="0"/>
          <w:sz w:val="32"/>
          <w:szCs w:val="32"/>
        </w:rPr>
      </w:pPr>
      <w:r>
        <w:rPr>
          <w:rFonts w:eastAsia="方正仿宋_GBK"/>
          <w:color w:val="000000"/>
          <w:kern w:val="0"/>
          <w:sz w:val="32"/>
          <w:szCs w:val="32"/>
        </w:rPr>
        <w:t xml:space="preserve">    </w:t>
      </w:r>
      <w:r>
        <w:rPr>
          <w:rFonts w:hAnsi="方正仿宋_GBK" w:eastAsia="方正仿宋_GBK"/>
          <w:color w:val="000000"/>
          <w:kern w:val="0"/>
          <w:sz w:val="32"/>
          <w:szCs w:val="32"/>
        </w:rPr>
        <w:t>（一）主持办事机构开展日常工作；</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（二）组织制定、实施年度工作计划和编制财务收支预算、决算，报理事会或常务理事会审议；</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（三）提名副秘书长，报理事会或常务理事会批准；</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（四）制定内部各项规章制度，报理事会或常务理事会批准；</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（五）处理其他日常事务。</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第三十五条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会长办公会由会长、副会长和秘书长组成，行使下列职权：</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（一）贯彻会员代表大会和理事会、常务理事会决议；</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（二）监督本会各项规章制度以及年度工作计划和年度财务预算的实施；</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（三）向理事会或者常务理事会提出建议议题；</w:t>
      </w:r>
    </w:p>
    <w:p>
      <w:pPr>
        <w:shd w:val="clear" w:color="auto" w:fill="FFFFFF"/>
        <w:spacing w:line="579" w:lineRule="atLeast"/>
        <w:ind w:firstLine="630"/>
        <w:jc w:val="left"/>
        <w:rPr>
          <w:rFonts w:eastAsia="方正仿宋_GBK"/>
          <w:color w:val="000000"/>
          <w:kern w:val="0"/>
          <w:sz w:val="32"/>
          <w:szCs w:val="32"/>
        </w:rPr>
      </w:pPr>
      <w:r>
        <w:rPr>
          <w:rFonts w:hAnsi="方正仿宋_GBK" w:eastAsia="方正仿宋_GBK"/>
          <w:color w:val="000000"/>
          <w:kern w:val="0"/>
          <w:sz w:val="32"/>
          <w:szCs w:val="32"/>
        </w:rPr>
        <w:t>（四）讨论一般性事项或者突发性事项处理意向，提交理事会或者常务理事会决定；</w:t>
      </w:r>
    </w:p>
    <w:p>
      <w:pPr>
        <w:shd w:val="clear" w:color="auto" w:fill="FFFFFF"/>
        <w:spacing w:line="579" w:lineRule="atLeast"/>
        <w:ind w:firstLine="630"/>
        <w:jc w:val="left"/>
        <w:rPr>
          <w:rFonts w:eastAsia="方正仿宋_GBK"/>
          <w:color w:val="000000"/>
          <w:kern w:val="0"/>
          <w:sz w:val="32"/>
          <w:szCs w:val="32"/>
        </w:rPr>
      </w:pPr>
      <w:r>
        <w:rPr>
          <w:rFonts w:hAnsi="方正仿宋_GBK" w:eastAsia="方正仿宋_GBK"/>
          <w:color w:val="000000"/>
          <w:kern w:val="0"/>
          <w:sz w:val="32"/>
          <w:szCs w:val="32"/>
        </w:rPr>
        <w:t>会长办公会须经</w:t>
      </w:r>
      <w:r>
        <w:rPr>
          <w:rFonts w:eastAsia="方正仿宋_GBK"/>
          <w:color w:val="000000"/>
          <w:kern w:val="0"/>
          <w:sz w:val="32"/>
          <w:szCs w:val="32"/>
        </w:rPr>
        <w:t>2</w:t>
      </w:r>
      <w:r>
        <w:rPr>
          <w:rFonts w:hAnsi="方正仿宋_GBK" w:eastAsia="方正仿宋_GBK"/>
          <w:color w:val="000000"/>
          <w:kern w:val="0"/>
          <w:sz w:val="32"/>
          <w:szCs w:val="32"/>
        </w:rPr>
        <w:t>／</w:t>
      </w:r>
      <w:r>
        <w:rPr>
          <w:rFonts w:eastAsia="方正仿宋_GBK"/>
          <w:color w:val="000000"/>
          <w:kern w:val="0"/>
          <w:sz w:val="32"/>
          <w:szCs w:val="32"/>
        </w:rPr>
        <w:t>3</w:t>
      </w:r>
      <w:r>
        <w:rPr>
          <w:rFonts w:hAnsi="方正仿宋_GBK" w:eastAsia="方正仿宋_GBK"/>
          <w:color w:val="000000"/>
          <w:kern w:val="0"/>
          <w:sz w:val="32"/>
          <w:szCs w:val="32"/>
        </w:rPr>
        <w:t>以上成员出席方能召开，其决议须经到会成员</w:t>
      </w:r>
      <w:r>
        <w:rPr>
          <w:rFonts w:eastAsia="方正仿宋_GBK"/>
          <w:color w:val="000000"/>
          <w:kern w:val="0"/>
          <w:sz w:val="32"/>
          <w:szCs w:val="32"/>
        </w:rPr>
        <w:t>2</w:t>
      </w:r>
      <w:r>
        <w:rPr>
          <w:rFonts w:hAnsi="方正仿宋_GBK" w:eastAsia="方正仿宋_GBK"/>
          <w:color w:val="000000"/>
          <w:kern w:val="0"/>
          <w:sz w:val="32"/>
          <w:szCs w:val="32"/>
        </w:rPr>
        <w:t>／</w:t>
      </w:r>
      <w:r>
        <w:rPr>
          <w:rFonts w:eastAsia="方正仿宋_GBK"/>
          <w:color w:val="000000"/>
          <w:kern w:val="0"/>
          <w:sz w:val="32"/>
          <w:szCs w:val="32"/>
        </w:rPr>
        <w:t>3</w:t>
      </w:r>
      <w:r>
        <w:rPr>
          <w:rFonts w:hAnsi="方正仿宋_GBK" w:eastAsia="方正仿宋_GBK"/>
          <w:color w:val="000000"/>
          <w:kern w:val="0"/>
          <w:sz w:val="32"/>
          <w:szCs w:val="32"/>
        </w:rPr>
        <w:t>以上表决方为有效。</w:t>
      </w:r>
    </w:p>
    <w:p>
      <w:pPr>
        <w:shd w:val="clear" w:color="auto" w:fill="FFFFFF"/>
        <w:spacing w:line="579" w:lineRule="atLeast"/>
        <w:ind w:firstLine="630"/>
        <w:jc w:val="left"/>
        <w:rPr>
          <w:rFonts w:eastAsia="方正仿宋_GBK"/>
          <w:color w:val="000000"/>
          <w:kern w:val="0"/>
          <w:sz w:val="32"/>
          <w:szCs w:val="32"/>
        </w:rPr>
      </w:pPr>
      <w:r>
        <w:rPr>
          <w:rFonts w:hAnsi="方正仿宋_GBK" w:eastAsia="方正仿宋_GBK"/>
          <w:color w:val="000000"/>
          <w:kern w:val="0"/>
          <w:sz w:val="32"/>
          <w:szCs w:val="32"/>
        </w:rPr>
        <w:t>理事、常务理事、负责人的选举结果须在</w:t>
      </w:r>
      <w:r>
        <w:rPr>
          <w:rFonts w:eastAsia="方正仿宋_GBK"/>
          <w:color w:val="000000"/>
          <w:kern w:val="0"/>
          <w:sz w:val="32"/>
          <w:szCs w:val="32"/>
        </w:rPr>
        <w:t>20</w:t>
      </w:r>
      <w:r>
        <w:rPr>
          <w:rFonts w:hAnsi="方正仿宋_GBK" w:eastAsia="方正仿宋_GBK"/>
          <w:color w:val="000000"/>
          <w:kern w:val="0"/>
          <w:sz w:val="32"/>
          <w:szCs w:val="32"/>
        </w:rPr>
        <w:t>日内报登记管理机关备案并向会员代表公开。</w:t>
      </w:r>
    </w:p>
    <w:p>
      <w:pPr>
        <w:shd w:val="clear" w:color="auto" w:fill="FFFFFF"/>
        <w:spacing w:line="579" w:lineRule="atLeast"/>
        <w:jc w:val="center"/>
        <w:rPr>
          <w:rFonts w:eastAsia="方正仿宋_GBK"/>
          <w:color w:val="000000"/>
          <w:kern w:val="0"/>
          <w:sz w:val="32"/>
          <w:szCs w:val="32"/>
        </w:rPr>
      </w:pPr>
      <w:r>
        <w:rPr>
          <w:rFonts w:hAnsi="方正仿宋_GBK" w:eastAsia="方正仿宋_GBK"/>
          <w:b/>
          <w:bCs/>
          <w:color w:val="000000"/>
          <w:kern w:val="0"/>
          <w:sz w:val="32"/>
          <w:szCs w:val="32"/>
        </w:rPr>
        <w:t>第五节</w:t>
      </w:r>
      <w:r>
        <w:rPr>
          <w:rFonts w:hint="eastAsia" w:eastAsia="方正仿宋_GBK"/>
          <w:b/>
          <w:bCs/>
          <w:color w:val="000000"/>
          <w:kern w:val="0"/>
          <w:sz w:val="32"/>
          <w:szCs w:val="32"/>
        </w:rPr>
        <w:t xml:space="preserve">   </w:t>
      </w:r>
      <w:r>
        <w:rPr>
          <w:rFonts w:hAnsi="方正仿宋_GBK" w:eastAsia="方正仿宋_GBK"/>
          <w:b/>
          <w:bCs/>
          <w:color w:val="000000"/>
          <w:kern w:val="0"/>
          <w:sz w:val="32"/>
          <w:szCs w:val="32"/>
        </w:rPr>
        <w:t>监事</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第三十六条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本会设监事</w:t>
      </w:r>
      <w:r>
        <w:rPr>
          <w:rFonts w:eastAsia="方正仿宋_GBK"/>
          <w:color w:val="000000"/>
          <w:kern w:val="0"/>
          <w:sz w:val="32"/>
          <w:szCs w:val="32"/>
        </w:rPr>
        <w:t>3</w:t>
      </w:r>
      <w:r>
        <w:rPr>
          <w:rFonts w:hAnsi="方正仿宋_GBK" w:eastAsia="方正仿宋_GBK"/>
          <w:color w:val="000000"/>
          <w:kern w:val="0"/>
          <w:sz w:val="32"/>
          <w:szCs w:val="32"/>
        </w:rPr>
        <w:t>名。监事任期与理事任期相同，期满可以连任。</w:t>
      </w:r>
    </w:p>
    <w:p>
      <w:pPr>
        <w:shd w:val="clear" w:color="auto" w:fill="FFFFFF"/>
        <w:spacing w:line="579" w:lineRule="atLeast"/>
        <w:jc w:val="left"/>
        <w:rPr>
          <w:rFonts w:eastAsia="方正仿宋_GBK"/>
          <w:color w:val="000000"/>
          <w:kern w:val="0"/>
          <w:sz w:val="32"/>
          <w:szCs w:val="32"/>
        </w:rPr>
      </w:pPr>
      <w:r>
        <w:rPr>
          <w:rFonts w:eastAsia="方正仿宋_GBK"/>
          <w:b/>
          <w:bCs/>
          <w:color w:val="000000"/>
          <w:kern w:val="0"/>
          <w:sz w:val="32"/>
          <w:szCs w:val="32"/>
        </w:rPr>
        <w:t xml:space="preserve">    </w:t>
      </w:r>
      <w:r>
        <w:rPr>
          <w:rFonts w:hAnsi="方正仿宋_GBK" w:eastAsia="方正仿宋_GBK"/>
          <w:b/>
          <w:bCs/>
          <w:color w:val="000000"/>
          <w:kern w:val="0"/>
          <w:sz w:val="32"/>
          <w:szCs w:val="32"/>
        </w:rPr>
        <w:t>第三十七条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监事的产生和罢免</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（一）由会员代表大会选举产生；</w:t>
      </w:r>
    </w:p>
    <w:p>
      <w:pPr>
        <w:shd w:val="clear" w:color="auto" w:fill="FFFFFF"/>
        <w:spacing w:line="579" w:lineRule="atLeast"/>
        <w:ind w:firstLine="640" w:firstLineChars="200"/>
        <w:jc w:val="left"/>
        <w:rPr>
          <w:rFonts w:eastAsia="方正仿宋_GBK"/>
          <w:color w:val="000000"/>
          <w:kern w:val="0"/>
          <w:sz w:val="32"/>
          <w:szCs w:val="32"/>
        </w:rPr>
      </w:pPr>
      <w:r>
        <w:rPr>
          <w:rFonts w:hAnsi="方正仿宋_GBK" w:eastAsia="方正仿宋_GBK"/>
          <w:color w:val="000000"/>
          <w:kern w:val="0"/>
          <w:sz w:val="32"/>
          <w:szCs w:val="32"/>
        </w:rPr>
        <w:t>（</w:t>
      </w:r>
      <w:r>
        <w:rPr>
          <w:rFonts w:hint="eastAsia" w:hAnsi="方正仿宋_GBK" w:eastAsia="方正仿宋_GBK"/>
          <w:color w:val="000000"/>
          <w:kern w:val="0"/>
          <w:sz w:val="32"/>
          <w:szCs w:val="32"/>
          <w:lang w:eastAsia="zh-CN"/>
        </w:rPr>
        <w:t>二</w:t>
      </w:r>
      <w:r>
        <w:rPr>
          <w:rFonts w:hAnsi="方正仿宋_GBK" w:eastAsia="方正仿宋_GBK"/>
          <w:color w:val="000000"/>
          <w:kern w:val="0"/>
          <w:sz w:val="32"/>
          <w:szCs w:val="32"/>
        </w:rPr>
        <w:t>）监事的罢免依照其产生程序。</w:t>
      </w:r>
    </w:p>
    <w:p>
      <w:pPr>
        <w:shd w:val="clear" w:color="auto" w:fill="FFFFFF"/>
        <w:spacing w:line="579" w:lineRule="atLeast"/>
        <w:jc w:val="left"/>
        <w:rPr>
          <w:rFonts w:eastAsia="方正仿宋_GBK"/>
          <w:color w:val="000000"/>
          <w:kern w:val="0"/>
          <w:sz w:val="32"/>
          <w:szCs w:val="32"/>
        </w:rPr>
      </w:pPr>
      <w:r>
        <w:rPr>
          <w:rFonts w:eastAsia="方正仿宋_GBK"/>
          <w:b/>
          <w:bCs/>
          <w:color w:val="000000"/>
          <w:kern w:val="0"/>
          <w:sz w:val="32"/>
          <w:szCs w:val="32"/>
        </w:rPr>
        <w:t xml:space="preserve">    </w:t>
      </w:r>
      <w:r>
        <w:rPr>
          <w:rFonts w:hAnsi="方正仿宋_GBK" w:eastAsia="方正仿宋_GBK"/>
          <w:b/>
          <w:bCs/>
          <w:color w:val="000000"/>
          <w:kern w:val="0"/>
          <w:sz w:val="32"/>
          <w:szCs w:val="32"/>
        </w:rPr>
        <w:t>第三十八条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本会的负责人、理事、常务理事、财务管理人员不得兼任监事。</w:t>
      </w:r>
    </w:p>
    <w:p>
      <w:pPr>
        <w:shd w:val="clear" w:color="auto" w:fill="FFFFFF"/>
        <w:spacing w:line="579" w:lineRule="atLeast"/>
        <w:jc w:val="left"/>
        <w:rPr>
          <w:rFonts w:eastAsia="方正仿宋_GBK"/>
          <w:color w:val="000000"/>
          <w:kern w:val="0"/>
          <w:sz w:val="32"/>
          <w:szCs w:val="32"/>
        </w:rPr>
      </w:pPr>
      <w:r>
        <w:rPr>
          <w:rFonts w:eastAsia="方正仿宋_GBK"/>
          <w:b/>
          <w:bCs/>
          <w:color w:val="000000"/>
          <w:kern w:val="0"/>
          <w:sz w:val="32"/>
          <w:szCs w:val="32"/>
        </w:rPr>
        <w:t xml:space="preserve">    </w:t>
      </w:r>
      <w:r>
        <w:rPr>
          <w:rFonts w:hAnsi="方正仿宋_GBK" w:eastAsia="方正仿宋_GBK"/>
          <w:b/>
          <w:bCs/>
          <w:color w:val="000000"/>
          <w:kern w:val="0"/>
          <w:sz w:val="32"/>
          <w:szCs w:val="32"/>
        </w:rPr>
        <w:t>第三十九条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监事行使下列职权：</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（一）列席理事会、常务理事会（会长办公会）会议，并对理事会、常务理事会（会长办公会）决议事项提出咨询或建议；</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（二）对理事、常务理事执行本会职务的行为进行监督，对违反法律、行政法规和本会章程或者会员代表大会决议的负责人、理事、常务理事提出依程序罢免的建议；</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（三）检查本会的财务报告，向会员代表大会报告监事工作和提出提案；</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（四）对负责人、理事、常务理事、财务管理人员损害本会利益的行为，及时予以纠正；</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（五）向登记管理机关以及税务、会计主管部门反映本会工作中存在的问题；</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（六）决定其他应由监事审议的事项。</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第四十条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监事应当遵守有关法律法规和本会章程，忠实履行职责。</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第四十一条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监事发现本会开展活动情况异常，可以进行调查；必要时，可以聘请会计师事务所等协助其工作。监事行使职权所必需的费用，由本会承担。</w:t>
      </w:r>
    </w:p>
    <w:p>
      <w:pPr>
        <w:shd w:val="clear" w:color="auto" w:fill="FFFFFF"/>
        <w:spacing w:line="579" w:lineRule="atLeast"/>
        <w:jc w:val="center"/>
        <w:rPr>
          <w:rFonts w:eastAsia="方正仿宋_GBK"/>
          <w:color w:val="000000"/>
          <w:kern w:val="0"/>
          <w:sz w:val="32"/>
          <w:szCs w:val="32"/>
        </w:rPr>
      </w:pPr>
      <w:r>
        <w:rPr>
          <w:rFonts w:hAnsi="方正仿宋_GBK" w:eastAsia="方正仿宋_GBK"/>
          <w:b/>
          <w:bCs/>
          <w:color w:val="000000"/>
          <w:kern w:val="0"/>
          <w:sz w:val="32"/>
          <w:szCs w:val="32"/>
        </w:rPr>
        <w:t>第六节</w:t>
      </w:r>
      <w:r>
        <w:rPr>
          <w:rFonts w:hint="eastAsia" w:eastAsia="方正仿宋_GBK"/>
          <w:b/>
          <w:bCs/>
          <w:color w:val="000000"/>
          <w:kern w:val="0"/>
          <w:sz w:val="32"/>
          <w:szCs w:val="32"/>
        </w:rPr>
        <w:t xml:space="preserve">   </w:t>
      </w:r>
      <w:r>
        <w:rPr>
          <w:rFonts w:hAnsi="方正仿宋_GBK" w:eastAsia="方正仿宋_GBK"/>
          <w:b/>
          <w:bCs/>
          <w:color w:val="000000"/>
          <w:kern w:val="0"/>
          <w:sz w:val="32"/>
          <w:szCs w:val="32"/>
        </w:rPr>
        <w:t>分支机构、代表机构</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第四十二条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在本章程规定的宗旨和业务范围内，根据自身开展业务活动的需要设立分支机构、代表机构。分支机构、代表机构是本会的组成部分，不具备法人资格，不得另行制定章程，并在本会授权的范围内开展活动、发展会员，法律责任由本会承担。</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第四十三条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分支机构、代表机构的设立、变更和终止，须本会理事会或者常务理事会讨论通过。</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第四十四条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分支机构、代表机构的主要负责人（分会会长、专委会主任和办事处主任等），最高任职年龄不得超过</w:t>
      </w:r>
      <w:r>
        <w:rPr>
          <w:rFonts w:eastAsia="方正仿宋_GBK"/>
          <w:color w:val="000000"/>
          <w:kern w:val="0"/>
          <w:sz w:val="32"/>
          <w:szCs w:val="32"/>
        </w:rPr>
        <w:t>70</w:t>
      </w:r>
      <w:r>
        <w:rPr>
          <w:rFonts w:hAnsi="方正仿宋_GBK" w:eastAsia="方正仿宋_GBK"/>
          <w:color w:val="000000"/>
          <w:kern w:val="0"/>
          <w:sz w:val="32"/>
          <w:szCs w:val="32"/>
        </w:rPr>
        <w:t>周岁，连任不超过两届。</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第四十五条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分支机构、代表机构的财务由本会统一管理。</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第四十六条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本会在年度工作报告中将分支机构、代表机构的有关情况报送登记管理机关接受年度检查。同时，将有关信息及时向社会公开，自觉接受社会监督。</w:t>
      </w:r>
    </w:p>
    <w:p>
      <w:pPr>
        <w:shd w:val="clear" w:color="auto" w:fill="FFFFFF"/>
        <w:spacing w:line="579" w:lineRule="atLeast"/>
        <w:jc w:val="center"/>
        <w:rPr>
          <w:rFonts w:eastAsia="方正仿宋_GBK"/>
          <w:color w:val="000000"/>
          <w:kern w:val="0"/>
          <w:sz w:val="32"/>
          <w:szCs w:val="32"/>
        </w:rPr>
      </w:pPr>
      <w:r>
        <w:rPr>
          <w:rFonts w:eastAsia="方正仿宋_GBK"/>
          <w:color w:val="000000"/>
          <w:kern w:val="0"/>
          <w:sz w:val="32"/>
          <w:szCs w:val="32"/>
        </w:rPr>
        <w:t> </w:t>
      </w:r>
    </w:p>
    <w:p>
      <w:pPr>
        <w:shd w:val="clear" w:color="auto" w:fill="FFFFFF"/>
        <w:spacing w:line="579" w:lineRule="atLeast"/>
        <w:jc w:val="center"/>
        <w:rPr>
          <w:rFonts w:hint="eastAsia" w:ascii="方正黑体_GBK" w:eastAsia="方正黑体_GBK"/>
          <w:color w:val="000000"/>
          <w:kern w:val="0"/>
          <w:sz w:val="32"/>
          <w:szCs w:val="32"/>
        </w:rPr>
      </w:pPr>
      <w:r>
        <w:rPr>
          <w:rFonts w:hint="eastAsia" w:ascii="方正黑体_GBK" w:hAnsi="方正仿宋_GBK" w:eastAsia="方正黑体_GBK"/>
          <w:color w:val="000000"/>
          <w:kern w:val="0"/>
          <w:sz w:val="32"/>
          <w:szCs w:val="32"/>
        </w:rPr>
        <w:t>第五章</w:t>
      </w:r>
      <w:r>
        <w:rPr>
          <w:rFonts w:hint="eastAsia" w:ascii="方正黑体_GBK" w:eastAsia="方正黑体_GBK"/>
          <w:color w:val="000000"/>
          <w:kern w:val="0"/>
          <w:sz w:val="32"/>
          <w:szCs w:val="32"/>
        </w:rPr>
        <w:t xml:space="preserve">   </w:t>
      </w:r>
      <w:r>
        <w:rPr>
          <w:rFonts w:hint="eastAsia" w:ascii="方正黑体_GBK" w:hAnsi="方正仿宋_GBK" w:eastAsia="方正黑体_GBK"/>
          <w:color w:val="000000"/>
          <w:kern w:val="0"/>
          <w:sz w:val="32"/>
          <w:szCs w:val="32"/>
        </w:rPr>
        <w:t>党建工作</w:t>
      </w:r>
      <w:r>
        <w:rPr>
          <w:rFonts w:hint="eastAsia" w:eastAsia="方正黑体_GBK"/>
          <w:color w:val="000000"/>
          <w:kern w:val="0"/>
          <w:sz w:val="32"/>
          <w:szCs w:val="32"/>
        </w:rPr>
        <w:t> </w:t>
      </w:r>
    </w:p>
    <w:p>
      <w:pPr>
        <w:shd w:val="clear" w:color="auto" w:fill="FFFFFF"/>
        <w:spacing w:line="579" w:lineRule="atLeast"/>
        <w:ind w:firstLine="640"/>
        <w:rPr>
          <w:rFonts w:eastAsia="方正仿宋_GBK"/>
          <w:color w:val="000000"/>
          <w:kern w:val="0"/>
          <w:sz w:val="32"/>
          <w:szCs w:val="32"/>
        </w:rPr>
      </w:pPr>
      <w:r>
        <w:rPr>
          <w:rFonts w:hAnsi="方正仿宋_GBK" w:eastAsia="方正仿宋_GBK"/>
          <w:b/>
          <w:bCs/>
          <w:color w:val="000000"/>
          <w:kern w:val="0"/>
          <w:sz w:val="32"/>
          <w:szCs w:val="32"/>
        </w:rPr>
        <w:t>第四</w:t>
      </w:r>
      <w:r>
        <w:rPr>
          <w:rFonts w:hAnsi="方正仿宋_GBK" w:eastAsia="方正仿宋_GBK"/>
          <w:b/>
          <w:bCs/>
          <w:color w:val="000000"/>
          <w:spacing w:val="6"/>
          <w:kern w:val="0"/>
          <w:sz w:val="32"/>
          <w:szCs w:val="32"/>
        </w:rPr>
        <w:t>十七条</w:t>
      </w:r>
      <w:r>
        <w:rPr>
          <w:rFonts w:hint="eastAsia" w:eastAsia="方正仿宋_GBK"/>
          <w:b/>
          <w:bCs/>
          <w:color w:val="000000"/>
          <w:spacing w:val="6"/>
          <w:kern w:val="0"/>
          <w:sz w:val="32"/>
          <w:szCs w:val="32"/>
        </w:rPr>
        <w:t xml:space="preserve">   </w:t>
      </w:r>
      <w:r>
        <w:rPr>
          <w:rFonts w:hAnsi="方正仿宋_GBK" w:eastAsia="方正仿宋_GBK"/>
          <w:color w:val="000000"/>
          <w:spacing w:val="6"/>
          <w:kern w:val="0"/>
          <w:sz w:val="32"/>
          <w:szCs w:val="32"/>
        </w:rPr>
        <w:t>本会按照《中国共产党章程》、中共中央办公厅《关于加强社会组织党的建设工作的意见（试行）》、中共重庆市委办公厅《关于加强社会组织党的建设工作的实施意见》等有关规定，凡负责人（包括驻会和不驻会人员）、专职工作人员（从业人员）以及相对固定的兼职工作人员中有三名以上正式党员的，经上级党组织批准，应设立党的组织，开展党组织活动。</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第四十八条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本会党组织是党在社会组织中的战斗堡垒，发挥政治核心作用。基本职责是保证政治方向，团结凝聚群众，推动事业发展，建设先进文化，服务人才成长，加强自身建设。</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第四十九条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本会换届选举负责人前，应按规定将负责人人选报上级党组织审核。本会变更、撤并或注销，党组织应及时向上级党组织报告，实现本会领导班子和党组织负责人同步调整。</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负责人应主动支持党建工作。本会积极为党组织开展活动、做好工作提供必要条件。党组织书记参加（列席）本会管理层有关会议。非党员社会组织负责人应接受邀请积极参加党组织开展的有关活动。将党建工作经费纳入管理费用列支，并将上级补助党组织的工作活动经费全额用于党建工作。</w:t>
      </w:r>
    </w:p>
    <w:p>
      <w:pPr>
        <w:shd w:val="clear" w:color="auto" w:fill="FFFFFF"/>
        <w:spacing w:line="579" w:lineRule="atLeast"/>
        <w:jc w:val="center"/>
        <w:rPr>
          <w:rFonts w:eastAsia="方正仿宋_GBK"/>
          <w:color w:val="000000"/>
          <w:kern w:val="0"/>
          <w:sz w:val="32"/>
          <w:szCs w:val="32"/>
        </w:rPr>
      </w:pPr>
      <w:r>
        <w:rPr>
          <w:rFonts w:eastAsia="方正仿宋_GBK"/>
          <w:color w:val="000000"/>
          <w:kern w:val="0"/>
          <w:sz w:val="32"/>
          <w:szCs w:val="32"/>
        </w:rPr>
        <w:t> </w:t>
      </w:r>
    </w:p>
    <w:p>
      <w:pPr>
        <w:shd w:val="clear" w:color="auto" w:fill="FFFFFF"/>
        <w:spacing w:line="579" w:lineRule="atLeast"/>
        <w:jc w:val="center"/>
        <w:rPr>
          <w:rFonts w:hint="eastAsia" w:ascii="方正黑体_GBK" w:eastAsia="方正黑体_GBK"/>
          <w:color w:val="000000"/>
          <w:kern w:val="0"/>
          <w:sz w:val="32"/>
          <w:szCs w:val="32"/>
        </w:rPr>
      </w:pPr>
      <w:r>
        <w:rPr>
          <w:rFonts w:hint="eastAsia" w:ascii="方正黑体_GBK" w:hAnsi="方正仿宋_GBK" w:eastAsia="方正黑体_GBK"/>
          <w:color w:val="000000"/>
          <w:kern w:val="0"/>
          <w:sz w:val="32"/>
          <w:szCs w:val="32"/>
        </w:rPr>
        <w:t>第六章</w:t>
      </w:r>
      <w:r>
        <w:rPr>
          <w:rFonts w:hint="eastAsia" w:ascii="方正黑体_GBK" w:eastAsia="方正黑体_GBK"/>
          <w:color w:val="000000"/>
          <w:kern w:val="0"/>
          <w:sz w:val="32"/>
          <w:szCs w:val="32"/>
        </w:rPr>
        <w:t xml:space="preserve">   </w:t>
      </w:r>
      <w:r>
        <w:rPr>
          <w:rFonts w:hint="eastAsia" w:ascii="方正黑体_GBK" w:hAnsi="方正仿宋_GBK" w:eastAsia="方正黑体_GBK"/>
          <w:color w:val="000000"/>
          <w:kern w:val="0"/>
          <w:sz w:val="32"/>
          <w:szCs w:val="32"/>
        </w:rPr>
        <w:t>资产管理、使用原则</w:t>
      </w:r>
      <w:r>
        <w:rPr>
          <w:rFonts w:hint="eastAsia" w:eastAsia="方正黑体_GBK"/>
          <w:color w:val="000000"/>
          <w:kern w:val="0"/>
          <w:sz w:val="32"/>
          <w:szCs w:val="32"/>
        </w:rPr>
        <w:t> </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第五十一条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本会经费来源：</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（一）会费；</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（二）捐赠；</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（三）政府购买服务的经费；</w:t>
      </w:r>
    </w:p>
    <w:p>
      <w:pPr>
        <w:shd w:val="clear" w:color="auto" w:fill="FFFFFF"/>
        <w:spacing w:line="579" w:lineRule="atLeast"/>
        <w:ind w:firstLine="640" w:firstLineChars="200"/>
        <w:jc w:val="left"/>
        <w:rPr>
          <w:rFonts w:eastAsia="方正仿宋_GBK"/>
          <w:color w:val="000000"/>
          <w:kern w:val="0"/>
          <w:sz w:val="32"/>
          <w:szCs w:val="32"/>
        </w:rPr>
      </w:pPr>
      <w:r>
        <w:rPr>
          <w:rFonts w:hAnsi="方正仿宋_GBK" w:eastAsia="方正仿宋_GBK"/>
          <w:color w:val="000000"/>
          <w:kern w:val="0"/>
          <w:sz w:val="32"/>
          <w:szCs w:val="32"/>
        </w:rPr>
        <w:t>（四）在核准的业务范围内开展活动、提供服务的收入；</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（五）利息；</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（六）其他合法收入。</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第五十二条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本会按照国家有关规定收取会员会费。会员缴纳会费的标准，必须在会员代表大会上以无记名投票方式、过半数到会会员代表表决通过。</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第五十三条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本会经费用于：</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（一）本章程规定的业务范围和事业发展；</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（二）必须的行政办公和人员薪酬支出；</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（三）其他由理事会或者常务理事会决定的事项。</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第五十四条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本会执行《民间非营利组织会计制度》，建立严格的财务管理制度，保证会计资料合法、真实、准确、完整。</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第五十五条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本会配备具有专业资格的会计人员。会计不得兼任出纳。会计人员必须进行会计核算，实行会计监督。会计人员调动工作或离职时，必须与接管人员办清交接手续。</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第五十六条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本会的资产管理必须执行国家规定的财务管理制度，接受会员代表大会、监事和有关部门的监督。</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本会接受捐赠时，应当遵守法律法规，不得以任何形式进行摊派或变相摊派。</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捐赠人、资助人或单位、会员、监事有权向本会查询捐赠财产的使用、管理情况，并提出意见和建议；对于捐赠人、资助人或单位、会员、监事的查询，本会应及时如实答复。</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捐赠人、资助人对投入本会的财产不保留或者享有任何财产权利。</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资产来源属于国家拨款或者社会捐赠、资助的，必须接受审计机关的监督，并将有关情况以适当方式定期向社会公布。</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第五十七条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本会换届或者更换法定代表人之前必须进行财务审计。</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第五十八条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本会的全部资产及其增值为本会所有，任何单位、个人</w:t>
      </w:r>
      <w:r>
        <w:rPr>
          <w:rFonts w:hint="eastAsia" w:hAnsi="方正仿宋_GBK" w:eastAsia="方正仿宋_GBK"/>
          <w:color w:val="000000"/>
          <w:kern w:val="0"/>
          <w:sz w:val="32"/>
          <w:szCs w:val="32"/>
          <w:lang w:eastAsia="zh-CN"/>
        </w:rPr>
        <w:t>均</w:t>
      </w:r>
      <w:r>
        <w:rPr>
          <w:rFonts w:hAnsi="方正仿宋_GBK" w:eastAsia="方正仿宋_GBK"/>
          <w:color w:val="000000"/>
          <w:kern w:val="0"/>
          <w:sz w:val="32"/>
          <w:szCs w:val="32"/>
        </w:rPr>
        <w:t>不得侵占、</w:t>
      </w:r>
      <w:r>
        <w:rPr>
          <w:rFonts w:hint="eastAsia" w:hAnsi="方正仿宋_GBK" w:eastAsia="方正仿宋_GBK"/>
          <w:color w:val="000000"/>
          <w:kern w:val="0"/>
          <w:sz w:val="32"/>
          <w:szCs w:val="32"/>
          <w:lang w:eastAsia="zh-CN"/>
        </w:rPr>
        <w:t>调动、</w:t>
      </w:r>
      <w:r>
        <w:rPr>
          <w:rFonts w:hAnsi="方正仿宋_GBK" w:eastAsia="方正仿宋_GBK"/>
          <w:color w:val="000000"/>
          <w:kern w:val="0"/>
          <w:sz w:val="32"/>
          <w:szCs w:val="32"/>
        </w:rPr>
        <w:t>私分和挪用，也不</w:t>
      </w:r>
      <w:r>
        <w:rPr>
          <w:rFonts w:hint="eastAsia" w:hAnsi="方正仿宋_GBK" w:eastAsia="方正仿宋_GBK"/>
          <w:color w:val="000000"/>
          <w:kern w:val="0"/>
          <w:sz w:val="32"/>
          <w:szCs w:val="32"/>
          <w:lang w:eastAsia="zh-CN"/>
        </w:rPr>
        <w:t>准</w:t>
      </w:r>
      <w:r>
        <w:rPr>
          <w:rFonts w:hAnsi="方正仿宋_GBK" w:eastAsia="方正仿宋_GBK"/>
          <w:color w:val="000000"/>
          <w:kern w:val="0"/>
          <w:sz w:val="32"/>
          <w:szCs w:val="32"/>
        </w:rPr>
        <w:t>在会员中分配。</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未经会员代表大会批准，不得以本会名义借债，不得将公款借给外单位，不得以本会名义对其他单位和个人提供经济担保。</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本会的证书、印章以及有关档案文件为本会所有，应妥善保管，任何单位、个人不得侵占。</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第五十九条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本会专职工作人员应依法签订劳动用工合同，其工资、福利待遇和各项保险等，按照国家有关法律、法规和政策规定执行。</w:t>
      </w:r>
    </w:p>
    <w:p>
      <w:pPr>
        <w:shd w:val="clear" w:color="auto" w:fill="FFFFFF"/>
        <w:spacing w:line="579" w:lineRule="atLeast"/>
        <w:jc w:val="center"/>
        <w:rPr>
          <w:rFonts w:hint="eastAsia" w:ascii="方正黑体_GBK" w:hAnsi="方正仿宋_GBK" w:eastAsia="方正黑体_GBK"/>
          <w:color w:val="000000"/>
          <w:kern w:val="0"/>
          <w:sz w:val="32"/>
          <w:szCs w:val="32"/>
        </w:rPr>
      </w:pPr>
    </w:p>
    <w:p>
      <w:pPr>
        <w:shd w:val="clear" w:color="auto" w:fill="FFFFFF"/>
        <w:spacing w:line="579" w:lineRule="atLeast"/>
        <w:jc w:val="center"/>
        <w:rPr>
          <w:rFonts w:hint="eastAsia" w:ascii="方正黑体_GBK" w:eastAsia="方正黑体_GBK"/>
          <w:color w:val="000000"/>
          <w:kern w:val="0"/>
          <w:sz w:val="32"/>
          <w:szCs w:val="32"/>
        </w:rPr>
      </w:pPr>
      <w:r>
        <w:rPr>
          <w:rFonts w:hint="eastAsia" w:ascii="方正黑体_GBK" w:hAnsi="方正仿宋_GBK" w:eastAsia="方正黑体_GBK"/>
          <w:color w:val="000000"/>
          <w:kern w:val="0"/>
          <w:sz w:val="32"/>
          <w:szCs w:val="32"/>
        </w:rPr>
        <w:t>第七章   章程的修改程序</w:t>
      </w:r>
      <w:r>
        <w:rPr>
          <w:rFonts w:hint="eastAsia" w:eastAsia="方正黑体_GBK"/>
          <w:color w:val="000000"/>
          <w:kern w:val="0"/>
          <w:sz w:val="32"/>
          <w:szCs w:val="32"/>
        </w:rPr>
        <w:t> </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第六十条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对本会章程的修改，由理事会表决通过，报登记管理机关征求意见后，提交会员会员代表大会审议通过。</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第六十一条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本会修改的章程，须经会员代表大会到会会员代表</w:t>
      </w:r>
      <w:r>
        <w:rPr>
          <w:rFonts w:eastAsia="方正仿宋_GBK"/>
          <w:color w:val="000000"/>
          <w:kern w:val="0"/>
          <w:sz w:val="32"/>
          <w:szCs w:val="32"/>
        </w:rPr>
        <w:t>2</w:t>
      </w:r>
      <w:r>
        <w:rPr>
          <w:rFonts w:hAnsi="方正仿宋_GBK" w:eastAsia="方正仿宋_GBK"/>
          <w:color w:val="000000"/>
          <w:kern w:val="0"/>
          <w:sz w:val="32"/>
          <w:szCs w:val="32"/>
        </w:rPr>
        <w:t>／</w:t>
      </w:r>
      <w:r>
        <w:rPr>
          <w:rFonts w:eastAsia="方正仿宋_GBK"/>
          <w:color w:val="000000"/>
          <w:kern w:val="0"/>
          <w:sz w:val="32"/>
          <w:szCs w:val="32"/>
        </w:rPr>
        <w:t>3</w:t>
      </w:r>
      <w:r>
        <w:rPr>
          <w:rFonts w:hAnsi="方正仿宋_GBK" w:eastAsia="方正仿宋_GBK"/>
          <w:color w:val="000000"/>
          <w:kern w:val="0"/>
          <w:sz w:val="32"/>
          <w:szCs w:val="32"/>
        </w:rPr>
        <w:t>以上表决通过后</w:t>
      </w:r>
      <w:r>
        <w:rPr>
          <w:rFonts w:eastAsia="方正仿宋_GBK"/>
          <w:color w:val="000000"/>
          <w:kern w:val="0"/>
          <w:sz w:val="32"/>
          <w:szCs w:val="32"/>
        </w:rPr>
        <w:t>30</w:t>
      </w:r>
      <w:r>
        <w:rPr>
          <w:rFonts w:hAnsi="方正仿宋_GBK" w:eastAsia="方正仿宋_GBK"/>
          <w:color w:val="000000"/>
          <w:kern w:val="0"/>
          <w:sz w:val="32"/>
          <w:szCs w:val="32"/>
        </w:rPr>
        <w:t>日内，报登记管理机关核准。登记管理机关核准日期为章程的生效日期。</w:t>
      </w:r>
    </w:p>
    <w:p>
      <w:pPr>
        <w:shd w:val="clear" w:color="auto" w:fill="FFFFFF"/>
        <w:spacing w:line="579" w:lineRule="atLeast"/>
        <w:ind w:firstLine="640"/>
        <w:jc w:val="left"/>
        <w:rPr>
          <w:rFonts w:eastAsia="方正仿宋_GBK"/>
          <w:color w:val="000000"/>
          <w:kern w:val="0"/>
          <w:sz w:val="32"/>
          <w:szCs w:val="32"/>
        </w:rPr>
      </w:pPr>
      <w:r>
        <w:rPr>
          <w:rFonts w:eastAsia="方正仿宋_GBK"/>
          <w:color w:val="000000"/>
          <w:kern w:val="0"/>
          <w:sz w:val="32"/>
          <w:szCs w:val="32"/>
        </w:rPr>
        <w:t> </w:t>
      </w:r>
    </w:p>
    <w:p>
      <w:pPr>
        <w:shd w:val="clear" w:color="auto" w:fill="FFFFFF"/>
        <w:spacing w:line="579" w:lineRule="atLeast"/>
        <w:jc w:val="center"/>
        <w:rPr>
          <w:rFonts w:hint="eastAsia" w:ascii="方正黑体_GBK" w:eastAsia="方正黑体_GBK"/>
          <w:color w:val="000000"/>
          <w:kern w:val="0"/>
          <w:sz w:val="32"/>
          <w:szCs w:val="32"/>
        </w:rPr>
      </w:pPr>
      <w:r>
        <w:rPr>
          <w:rFonts w:hint="eastAsia" w:ascii="方正黑体_GBK" w:hAnsi="方正仿宋_GBK" w:eastAsia="方正黑体_GBK"/>
          <w:color w:val="000000"/>
          <w:kern w:val="0"/>
          <w:sz w:val="32"/>
          <w:szCs w:val="32"/>
        </w:rPr>
        <w:t>第八章   终止程序及终止后的财产处理</w:t>
      </w:r>
      <w:r>
        <w:rPr>
          <w:rFonts w:hint="eastAsia" w:eastAsia="方正黑体_GBK"/>
          <w:color w:val="000000"/>
          <w:kern w:val="0"/>
          <w:sz w:val="32"/>
          <w:szCs w:val="32"/>
        </w:rPr>
        <w:t> </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第六十二条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本会终止动议由理事会或者常务理事会提出，报会员代表大会表决通过。</w:t>
      </w:r>
    </w:p>
    <w:p>
      <w:pPr>
        <w:shd w:val="clear" w:color="auto" w:fill="FFFFFF"/>
        <w:spacing w:line="579" w:lineRule="atLeast"/>
        <w:ind w:firstLine="660"/>
        <w:jc w:val="left"/>
        <w:rPr>
          <w:rFonts w:eastAsia="方正仿宋_GBK"/>
          <w:color w:val="000000"/>
          <w:kern w:val="0"/>
          <w:sz w:val="32"/>
          <w:szCs w:val="32"/>
        </w:rPr>
      </w:pPr>
      <w:r>
        <w:rPr>
          <w:rFonts w:hAnsi="方正仿宋_GBK" w:eastAsia="方正仿宋_GBK"/>
          <w:color w:val="000000"/>
          <w:kern w:val="0"/>
          <w:sz w:val="32"/>
          <w:szCs w:val="32"/>
        </w:rPr>
        <w:t>本会终止动议通过后的</w:t>
      </w:r>
      <w:r>
        <w:rPr>
          <w:rFonts w:eastAsia="方正仿宋_GBK"/>
          <w:color w:val="000000"/>
          <w:kern w:val="0"/>
          <w:sz w:val="32"/>
          <w:szCs w:val="32"/>
        </w:rPr>
        <w:t>15</w:t>
      </w:r>
      <w:r>
        <w:rPr>
          <w:rFonts w:hAnsi="方正仿宋_GBK" w:eastAsia="方正仿宋_GBK"/>
          <w:color w:val="000000"/>
          <w:kern w:val="0"/>
          <w:sz w:val="32"/>
          <w:szCs w:val="32"/>
        </w:rPr>
        <w:t>日内，由理事会确定人员组成清算组，负责清理债权债务，处理善后事宜。清算期间，不得开展清算以外的活动。逾期未成立清算组的，由登记管理机关指定有关人员组成清算组进行清算。指定组成的清算组应当包括具备律师、会计师等执业资格的人员。</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第六十三条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本会有以下情形之一的，应当终止，并进行清算（办理注销）：</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（一）完成章程规定的宗旨；</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（二）会员代表大会决议解散；</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（三）团体发生分立、合并；</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（四）无法按照章程规定的宗旨继续开展工作；</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（五）连续</w:t>
      </w:r>
      <w:r>
        <w:rPr>
          <w:rFonts w:eastAsia="方正仿宋_GBK"/>
          <w:color w:val="000000"/>
          <w:kern w:val="0"/>
          <w:sz w:val="32"/>
          <w:szCs w:val="32"/>
        </w:rPr>
        <w:t>2</w:t>
      </w:r>
      <w:r>
        <w:rPr>
          <w:rFonts w:hAnsi="方正仿宋_GBK" w:eastAsia="方正仿宋_GBK"/>
          <w:color w:val="000000"/>
          <w:kern w:val="0"/>
          <w:sz w:val="32"/>
          <w:szCs w:val="32"/>
        </w:rPr>
        <w:t>年不参加年检或年检不合格；</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（六）会员人数低于《社会团体登记管理条例》规定的成立登记最低数量；</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color w:val="000000"/>
          <w:kern w:val="0"/>
          <w:sz w:val="32"/>
          <w:szCs w:val="32"/>
        </w:rPr>
        <w:t>（七）无法正常召开理事会或常务理事会；</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第六十四条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本会经登记管理机关办理注销登记手续后即为终止。</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第六十五条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本会终止后的剩余财产，在登记管理机关的监督下，按照国家有关规定，用于发展与本会宗旨相关的事业，或者捐赠给社会公益组织。</w:t>
      </w:r>
    </w:p>
    <w:p>
      <w:pPr>
        <w:shd w:val="clear" w:color="auto" w:fill="FFFFFF"/>
        <w:spacing w:line="579" w:lineRule="atLeast"/>
        <w:ind w:firstLine="640"/>
        <w:jc w:val="left"/>
        <w:rPr>
          <w:rFonts w:eastAsia="方正仿宋_GBK"/>
          <w:color w:val="000000"/>
          <w:kern w:val="0"/>
          <w:sz w:val="32"/>
          <w:szCs w:val="32"/>
        </w:rPr>
      </w:pPr>
      <w:r>
        <w:rPr>
          <w:rFonts w:eastAsia="方正仿宋_GBK"/>
          <w:color w:val="000000"/>
          <w:kern w:val="0"/>
          <w:sz w:val="32"/>
          <w:szCs w:val="32"/>
        </w:rPr>
        <w:t> </w:t>
      </w:r>
    </w:p>
    <w:p>
      <w:pPr>
        <w:shd w:val="clear" w:color="auto" w:fill="FFFFFF"/>
        <w:spacing w:line="579" w:lineRule="atLeast"/>
        <w:jc w:val="center"/>
        <w:rPr>
          <w:rFonts w:hint="eastAsia" w:ascii="方正黑体_GBK" w:eastAsia="方正黑体_GBK"/>
          <w:color w:val="000000"/>
          <w:kern w:val="0"/>
          <w:sz w:val="32"/>
          <w:szCs w:val="32"/>
        </w:rPr>
      </w:pPr>
      <w:r>
        <w:rPr>
          <w:rFonts w:hint="eastAsia" w:ascii="方正黑体_GBK" w:hAnsi="方正仿宋_GBK" w:eastAsia="方正黑体_GBK"/>
          <w:color w:val="000000"/>
          <w:kern w:val="0"/>
          <w:sz w:val="32"/>
          <w:szCs w:val="32"/>
        </w:rPr>
        <w:t>第九章   附　则</w:t>
      </w:r>
      <w:r>
        <w:rPr>
          <w:rFonts w:hint="eastAsia" w:eastAsia="方正黑体_GBK"/>
          <w:color w:val="000000"/>
          <w:kern w:val="0"/>
          <w:sz w:val="32"/>
          <w:szCs w:val="32"/>
        </w:rPr>
        <w:t> </w:t>
      </w:r>
    </w:p>
    <w:p>
      <w:pPr>
        <w:shd w:val="clear" w:color="auto" w:fill="FFFFFF"/>
        <w:spacing w:line="579" w:lineRule="atLeast"/>
        <w:ind w:firstLine="627"/>
        <w:jc w:val="left"/>
        <w:rPr>
          <w:rFonts w:eastAsia="方正仿宋_GBK"/>
          <w:color w:val="000000"/>
          <w:kern w:val="0"/>
          <w:sz w:val="32"/>
          <w:szCs w:val="32"/>
        </w:rPr>
      </w:pPr>
      <w:r>
        <w:rPr>
          <w:rFonts w:hAnsi="方正仿宋_GBK" w:eastAsia="方正仿宋_GBK"/>
          <w:b/>
          <w:bCs/>
          <w:color w:val="000000"/>
          <w:kern w:val="0"/>
          <w:sz w:val="32"/>
          <w:szCs w:val="32"/>
        </w:rPr>
        <w:t>第六十六条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本会负责人包括：会长、副会长和秘书长</w:t>
      </w:r>
      <w:r>
        <w:rPr>
          <w:rFonts w:eastAsia="方正仿宋_GBK"/>
          <w:color w:val="000000"/>
          <w:kern w:val="0"/>
          <w:sz w:val="32"/>
          <w:szCs w:val="32"/>
        </w:rPr>
        <w:t>.</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第六十七条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本章程经</w:t>
      </w:r>
      <w:r>
        <w:rPr>
          <w:rFonts w:eastAsia="方正仿宋_GBK"/>
          <w:color w:val="000000"/>
          <w:kern w:val="0"/>
          <w:sz w:val="32"/>
          <w:szCs w:val="32"/>
        </w:rPr>
        <w:t>2018</w:t>
      </w:r>
      <w:r>
        <w:rPr>
          <w:rFonts w:hAnsi="方正仿宋_GBK" w:eastAsia="方正仿宋_GBK"/>
          <w:color w:val="000000"/>
          <w:kern w:val="0"/>
          <w:sz w:val="32"/>
          <w:szCs w:val="32"/>
        </w:rPr>
        <w:t>年</w:t>
      </w:r>
      <w:r>
        <w:rPr>
          <w:rFonts w:eastAsia="方正仿宋_GBK"/>
          <w:color w:val="000000"/>
          <w:kern w:val="0"/>
          <w:sz w:val="32"/>
          <w:szCs w:val="32"/>
        </w:rPr>
        <w:t>3</w:t>
      </w:r>
      <w:r>
        <w:rPr>
          <w:rFonts w:hAnsi="方正仿宋_GBK" w:eastAsia="方正仿宋_GBK"/>
          <w:color w:val="000000"/>
          <w:kern w:val="0"/>
          <w:sz w:val="32"/>
          <w:szCs w:val="32"/>
        </w:rPr>
        <w:t>月</w:t>
      </w:r>
      <w:r>
        <w:rPr>
          <w:rFonts w:eastAsia="方正仿宋_GBK"/>
          <w:color w:val="000000"/>
          <w:kern w:val="0"/>
          <w:sz w:val="32"/>
          <w:szCs w:val="32"/>
        </w:rPr>
        <w:t>29</w:t>
      </w:r>
      <w:r>
        <w:rPr>
          <w:rFonts w:hAnsi="方正仿宋_GBK" w:eastAsia="方正仿宋_GBK"/>
          <w:color w:val="000000"/>
          <w:kern w:val="0"/>
          <w:sz w:val="32"/>
          <w:szCs w:val="32"/>
        </w:rPr>
        <w:t>日第四届会员代表大会审议表决通过。</w:t>
      </w:r>
    </w:p>
    <w:p>
      <w:pPr>
        <w:shd w:val="clear" w:color="auto" w:fill="FFFFFF"/>
        <w:spacing w:line="579" w:lineRule="atLeast"/>
        <w:ind w:firstLine="640"/>
        <w:jc w:val="left"/>
        <w:rPr>
          <w:rFonts w:eastAsia="方正仿宋_GBK"/>
          <w:color w:val="000000"/>
          <w:kern w:val="0"/>
          <w:sz w:val="32"/>
          <w:szCs w:val="32"/>
        </w:rPr>
      </w:pPr>
      <w:r>
        <w:rPr>
          <w:rFonts w:hAnsi="方正仿宋_GBK" w:eastAsia="方正仿宋_GBK"/>
          <w:b/>
          <w:bCs/>
          <w:color w:val="000000"/>
          <w:kern w:val="0"/>
          <w:sz w:val="32"/>
          <w:szCs w:val="32"/>
        </w:rPr>
        <w:t>第六十八条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本章程的解释权属本会理事会。</w:t>
      </w:r>
    </w:p>
    <w:p>
      <w:pPr>
        <w:shd w:val="clear" w:color="auto" w:fill="FFFFFF"/>
        <w:spacing w:line="579" w:lineRule="atLeast"/>
        <w:ind w:firstLine="640"/>
        <w:jc w:val="left"/>
        <w:rPr>
          <w:rFonts w:hAnsi="方正仿宋_GBK" w:eastAsia="方正仿宋_GBK"/>
          <w:color w:val="000000"/>
          <w:kern w:val="0"/>
          <w:sz w:val="32"/>
          <w:szCs w:val="32"/>
        </w:rPr>
      </w:pPr>
      <w:r>
        <w:rPr>
          <w:rFonts w:hAnsi="方正仿宋_GBK" w:eastAsia="方正仿宋_GBK"/>
          <w:b/>
          <w:bCs/>
          <w:color w:val="000000"/>
          <w:kern w:val="0"/>
          <w:sz w:val="32"/>
          <w:szCs w:val="32"/>
        </w:rPr>
        <w:t>第六十九条</w:t>
      </w:r>
      <w:r>
        <w:rPr>
          <w:rFonts w:hint="eastAsia" w:eastAsia="方正仿宋_GBK"/>
          <w:b/>
          <w:bCs/>
          <w:color w:val="000000"/>
          <w:kern w:val="0"/>
          <w:sz w:val="32"/>
          <w:szCs w:val="32"/>
        </w:rPr>
        <w:t xml:space="preserve">   </w:t>
      </w:r>
      <w:r>
        <w:rPr>
          <w:rFonts w:hAnsi="方正仿宋_GBK" w:eastAsia="方正仿宋_GBK"/>
          <w:color w:val="000000"/>
          <w:kern w:val="0"/>
          <w:sz w:val="32"/>
          <w:szCs w:val="32"/>
        </w:rPr>
        <w:t>本章程自社团登记管理机关核准之日起生效。</w:t>
      </w:r>
    </w:p>
    <w:p>
      <w:pPr>
        <w:shd w:val="clear" w:color="auto" w:fill="FFFFFF"/>
        <w:spacing w:line="579" w:lineRule="atLeast"/>
        <w:ind w:firstLine="640"/>
        <w:jc w:val="left"/>
        <w:rPr>
          <w:rFonts w:hAnsi="方正仿宋_GBK" w:eastAsia="方正仿宋_GBK"/>
          <w:color w:val="000000"/>
          <w:kern w:val="0"/>
          <w:sz w:val="32"/>
          <w:szCs w:val="32"/>
        </w:rPr>
      </w:pPr>
    </w:p>
    <w:p>
      <w:pPr>
        <w:shd w:val="clear" w:color="auto" w:fill="FFFFFF"/>
        <w:spacing w:line="579" w:lineRule="atLeast"/>
        <w:ind w:firstLine="640"/>
        <w:jc w:val="left"/>
        <w:rPr>
          <w:rFonts w:hAnsi="方正仿宋_GBK" w:eastAsia="方正仿宋_GBK"/>
          <w:color w:val="000000"/>
          <w:kern w:val="0"/>
          <w:sz w:val="32"/>
          <w:szCs w:val="32"/>
        </w:rPr>
      </w:pPr>
    </w:p>
    <w:p>
      <w:pPr>
        <w:shd w:val="clear" w:color="auto" w:fill="FFFFFF"/>
        <w:spacing w:line="579" w:lineRule="atLeast"/>
        <w:ind w:firstLine="640"/>
        <w:jc w:val="left"/>
        <w:rPr>
          <w:rFonts w:hAnsi="方正仿宋_GBK" w:eastAsia="方正仿宋_GBK"/>
          <w:color w:val="000000"/>
          <w:kern w:val="0"/>
          <w:sz w:val="32"/>
          <w:szCs w:val="32"/>
        </w:rPr>
      </w:pPr>
    </w:p>
    <w:p>
      <w:pPr>
        <w:spacing w:line="480" w:lineRule="exact"/>
        <w:rPr>
          <w:rFonts w:hint="eastAsia" w:ascii="方正仿宋_GBK" w:hAnsi="宋体" w:eastAsia="方正仿宋_GBK"/>
          <w:sz w:val="32"/>
          <w:szCs w:val="30"/>
          <w:lang w:val="en-US" w:eastAsia="zh-CN"/>
        </w:rPr>
      </w:pPr>
      <w:r>
        <w:rPr>
          <w:rFonts w:hint="eastAsia" w:ascii="宋体" w:hAnsi="宋体" w:eastAsia="方正仿宋_GBK"/>
          <w:sz w:val="30"/>
          <w:szCs w:val="30"/>
          <w:lang w:val="en-US" w:eastAsia="zh-CN"/>
        </w:rPr>
        <w:t xml:space="preserve">                           </w:t>
      </w:r>
      <w:r>
        <w:rPr>
          <w:rFonts w:hint="eastAsia" w:ascii="方正仿宋_GBK" w:hAnsi="宋体" w:eastAsia="方正仿宋_GBK"/>
          <w:sz w:val="32"/>
          <w:szCs w:val="30"/>
          <w:lang w:eastAsia="zh-CN"/>
        </w:rPr>
        <w:t>重庆市建设工程安全管理协会</w:t>
      </w:r>
    </w:p>
    <w:p>
      <w:pPr>
        <w:spacing w:line="480" w:lineRule="exact"/>
        <w:rPr>
          <w:rFonts w:hint="eastAsia" w:ascii="方正仿宋_GBK" w:hAnsi="宋体" w:eastAsia="方正仿宋_GBK"/>
          <w:sz w:val="32"/>
          <w:szCs w:val="30"/>
          <w:lang w:val="en-US" w:eastAsia="zh-CN"/>
        </w:rPr>
      </w:pPr>
      <w:r>
        <w:rPr>
          <w:rFonts w:hint="eastAsia" w:ascii="方正仿宋_GBK" w:hAnsi="宋体" w:eastAsia="方正仿宋_GBK"/>
          <w:sz w:val="32"/>
          <w:szCs w:val="30"/>
          <w:lang w:val="en-US" w:eastAsia="zh-CN"/>
        </w:rPr>
        <w:t xml:space="preserve">                                2018年3月29日</w:t>
      </w:r>
    </w:p>
    <w:p>
      <w:pPr>
        <w:spacing w:line="600" w:lineRule="exact"/>
        <w:rPr>
          <w:rFonts w:hint="eastAsia" w:ascii="仿宋_GB2312" w:eastAsia="仿宋_GB2312"/>
          <w:spacing w:val="-20"/>
          <w:sz w:val="32"/>
          <w:szCs w:val="32"/>
        </w:rPr>
      </w:pPr>
    </w:p>
    <w:p>
      <w:pPr>
        <w:spacing w:line="600" w:lineRule="exact"/>
        <w:rPr>
          <w:rFonts w:hint="eastAsia" w:ascii="仿宋_GB2312" w:eastAsia="仿宋_GB2312"/>
          <w:spacing w:val="-20"/>
          <w:sz w:val="32"/>
          <w:szCs w:val="32"/>
        </w:rPr>
      </w:pPr>
    </w:p>
    <w:p>
      <w:pPr>
        <w:spacing w:line="600" w:lineRule="exact"/>
        <w:rPr>
          <w:rFonts w:hint="eastAsia" w:ascii="仿宋_GB2312" w:eastAsia="仿宋_GB2312"/>
          <w:spacing w:val="-20"/>
          <w:sz w:val="32"/>
          <w:szCs w:val="32"/>
        </w:rPr>
      </w:pPr>
    </w:p>
    <w:p>
      <w:pPr>
        <w:spacing w:line="600" w:lineRule="exact"/>
        <w:rPr>
          <w:rFonts w:hint="eastAsia" w:ascii="仿宋_GB2312" w:eastAsia="仿宋_GB2312"/>
          <w:spacing w:val="-20"/>
          <w:sz w:val="32"/>
          <w:szCs w:val="32"/>
        </w:rPr>
      </w:pPr>
    </w:p>
    <w:p>
      <w:pPr>
        <w:spacing w:line="600" w:lineRule="exact"/>
        <w:rPr>
          <w:rFonts w:hint="eastAsia" w:ascii="仿宋_GB2312" w:eastAsia="仿宋_GB2312"/>
          <w:spacing w:val="-20"/>
          <w:sz w:val="32"/>
          <w:szCs w:val="32"/>
        </w:rPr>
      </w:pPr>
    </w:p>
    <w:p>
      <w:pPr>
        <w:spacing w:line="600" w:lineRule="exact"/>
        <w:rPr>
          <w:rFonts w:hint="eastAsia" w:ascii="仿宋_GB2312" w:eastAsia="仿宋_GB2312"/>
          <w:spacing w:val="-20"/>
          <w:sz w:val="32"/>
          <w:szCs w:val="32"/>
        </w:rPr>
      </w:pPr>
    </w:p>
    <w:p>
      <w:pPr>
        <w:spacing w:line="600" w:lineRule="exact"/>
        <w:rPr>
          <w:rFonts w:hint="eastAsia" w:ascii="仿宋_GB2312" w:eastAsia="仿宋_GB2312"/>
          <w:spacing w:val="-20"/>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eastAsia="仿宋_GB2312"/>
          <w:spacing w:val="-20"/>
          <w:sz w:val="32"/>
          <w:szCs w:val="32"/>
          <w:lang w:val="en-US" w:eastAsia="zh-CN"/>
        </w:rPr>
      </w:pPr>
      <w:r>
        <w:rPr>
          <w:rFonts w:hint="eastAsia" w:ascii="仿宋_GB2312" w:eastAsia="仿宋_GB2312"/>
          <w:spacing w:val="-2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0" r="0" b="0"/>
                <wp:wrapNone/>
                <wp:docPr id="2" name="直线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pt;height:0pt;width:414pt;z-index:251660288;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YVf90AAAAAIBAAAPAAAAAAAAAAEAIAAAACIAAABkcnMvZG93bnJl&#10;di54bWxQSwECFAAUAAAACACHTuJARSaIPswBAACNAwAADgAAAAAAAAABACAAAAAfAQAAZHJzL2Uy&#10;b0RvYy54bWxQSwUGAAAAAAYABgBZAQAAXQUAAAAA&#10;">
                <v:fill on="f" focussize="0,0"/>
                <v:stroke color="#000000" joinstyle="round"/>
                <v:imagedata o:title=""/>
                <o:lock v:ext="edit" aspectratio="f"/>
              </v:line>
            </w:pict>
          </mc:Fallback>
        </mc:AlternateContent>
      </w:r>
      <w:r>
        <w:rPr>
          <w:rFonts w:hint="eastAsia" w:ascii="仿宋_GB2312" w:eastAsia="仿宋_GB2312"/>
          <w:spacing w:val="-20"/>
          <w:sz w:val="32"/>
          <w:szCs w:val="32"/>
          <w:lang w:eastAsia="zh-CN"/>
        </w:rPr>
        <w:t>发</w: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w:t>
      </w:r>
      <w:r>
        <w:rPr>
          <w:rFonts w:hint="eastAsia" w:ascii="仿宋_GB2312" w:eastAsia="仿宋_GB2312"/>
          <w:spacing w:val="-20"/>
          <w:sz w:val="32"/>
          <w:szCs w:val="32"/>
          <w:lang w:eastAsia="zh-CN"/>
        </w:rPr>
        <w:t>各会员单位</w:t>
      </w:r>
      <w:r>
        <w:rPr>
          <w:rFonts w:hint="eastAsia" w:ascii="仿宋_GB2312" w:eastAsia="仿宋_GB2312"/>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eastAsia="仿宋_GB2312"/>
          <w:spacing w:val="-20"/>
          <w:sz w:val="32"/>
          <w:szCs w:val="32"/>
        </w:rPr>
      </w:pPr>
      <w:r>
        <w:rPr>
          <w:rFonts w:hint="eastAsia" w:ascii="仿宋_GB2312" w:eastAsia="仿宋_GB2312"/>
          <w:spacing w:val="-20"/>
          <w:sz w:val="32"/>
          <w:szCs w:val="32"/>
          <w:lang w:eastAsia="zh-CN"/>
        </w:rPr>
        <w:t>抄送</w:t>
      </w:r>
      <w:r>
        <w:rPr>
          <w:rFonts w:hint="eastAsia" w:ascii="仿宋_GB2312" w:eastAsia="仿宋_GB2312"/>
          <w:spacing w:val="-20"/>
          <w:sz w:val="32"/>
          <w:szCs w:val="32"/>
        </w:rPr>
        <w:t>：</w:t>
      </w:r>
      <w:r>
        <w:rPr>
          <w:rFonts w:hint="eastAsia" w:ascii="仿宋_GB2312" w:eastAsia="仿宋_GB2312"/>
          <w:spacing w:val="-24"/>
          <w:sz w:val="32"/>
          <w:szCs w:val="32"/>
          <w:lang w:eastAsia="zh-CN"/>
        </w:rPr>
        <w:t>市民政局，市城乡建委，市城乡建委综合党委，市安管总站</w:t>
      </w:r>
    </w:p>
    <w:p>
      <w:pPr>
        <w:rPr>
          <w:rFonts w:eastAsia="方正仿宋_GBK"/>
          <w:color w:val="000000"/>
          <w:kern w:val="0"/>
          <w:sz w:val="32"/>
          <w:szCs w:val="32"/>
        </w:rPr>
      </w:pPr>
      <w:r>
        <w:rPr>
          <w:rFonts w:ascii="仿宋_GB2312" w:eastAsia="仿宋_GB2312"/>
          <w:spacing w:val="-20"/>
          <w:sz w:val="20"/>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257800" cy="0"/>
                <wp:effectExtent l="0" t="0" r="0" b="0"/>
                <wp:wrapNone/>
                <wp:docPr id="4" name="直线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2pt;height:0pt;width:414pt;z-index:251659264;mso-width-relative:page;mso-height-relative:page;" filled="f" stroked="t" coordsize="21600,21600" o:gfxdata="UEsDBAoAAAAAAIdO4kAAAAAAAAAAAAAAAAAEAAAAZHJzL1BLAwQUAAAACACHTuJAPmx/cd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mx/cdMAAAAGAQAADwAAAAAAAAABACAAAAAiAAAAZHJzL2Rv&#10;d25yZXYueG1sUEsBAhQAFAAAAAgAh07iQEgwYeXNAQAAjQMAAA4AAAAAAAAAAQAgAAAAIgEAAGRy&#10;cy9lMm9Eb2MueG1sUEsFBgAAAAAGAAYAWQEAAGEFAAAAAA==&#10;">
                <v:fill on="f" focussize="0,0"/>
                <v:stroke color="#000000" joinstyle="round"/>
                <v:imagedata o:title=""/>
                <o:lock v:ext="edit" aspectratio="f"/>
              </v:line>
            </w:pict>
          </mc:Fallback>
        </mc:AlternateContent>
      </w:r>
      <w:r>
        <w:rPr>
          <w:rFonts w:ascii="仿宋_GB2312" w:eastAsia="仿宋_GB2312"/>
          <w:spacing w:val="-20"/>
          <w:sz w:val="20"/>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57800" cy="0"/>
                <wp:effectExtent l="0" t="0" r="0" b="0"/>
                <wp:wrapNone/>
                <wp:docPr id="3" name="直线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pt;height:0pt;width:414pt;z-index:251658240;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WFX/dAAAAACAQAADwAAAAAAAAABACAAAAAiAAAAZHJzL2Rvd25y&#10;ZXYueG1sUEsBAhQAFAAAAAgAh07iQDY5UArNAQAAjQMAAA4AAAAAAAAAAQAgAAAAHwEAAGRycy9l&#10;Mm9Eb2MueG1sUEsFBgAAAAAGAAYAWQEAAF4FAAAAAA==&#10;">
                <v:fill on="f" focussize="0,0"/>
                <v:stroke color="#000000" joinstyle="round"/>
                <v:imagedata o:title=""/>
                <o:lock v:ext="edit" aspectratio="f"/>
              </v:line>
            </w:pict>
          </mc:Fallback>
        </mc:AlternateContent>
      </w:r>
      <w:r>
        <w:rPr>
          <w:rFonts w:hint="eastAsia" w:ascii="仿宋_GB2312" w:eastAsia="仿宋_GB2312"/>
          <w:spacing w:val="-20"/>
          <w:sz w:val="32"/>
          <w:szCs w:val="32"/>
        </w:rPr>
        <w:t>重庆市建设工程安全管理协会办公室</w:t>
      </w:r>
      <w:r>
        <w:rPr>
          <w:rFonts w:hint="eastAsia" w:ascii="仿宋_GB2312" w:eastAsia="仿宋_GB2312"/>
          <w:sz w:val="32"/>
          <w:szCs w:val="32"/>
        </w:rPr>
        <w:t xml:space="preserve">     </w:t>
      </w:r>
      <w:r>
        <w:rPr>
          <w:rFonts w:hint="eastAsia" w:ascii="仿宋_GB2312" w:eastAsia="仿宋_GB2312"/>
          <w:w w:val="90"/>
          <w:sz w:val="32"/>
          <w:szCs w:val="32"/>
        </w:rPr>
        <w:t xml:space="preserve"> </w:t>
      </w:r>
      <w:r>
        <w:rPr>
          <w:rFonts w:hint="eastAsia" w:ascii="仿宋_GB2312" w:eastAsia="仿宋_GB2312"/>
          <w:w w:val="90"/>
          <w:sz w:val="32"/>
          <w:szCs w:val="32"/>
          <w:lang w:val="en-US" w:eastAsia="zh-CN"/>
        </w:rPr>
        <w:t xml:space="preserve">  </w:t>
      </w:r>
      <w:r>
        <w:rPr>
          <w:rFonts w:hint="eastAsia" w:ascii="仿宋_GB2312" w:eastAsia="仿宋_GB2312"/>
          <w:w w:val="90"/>
          <w:sz w:val="32"/>
          <w:szCs w:val="32"/>
        </w:rPr>
        <w:t>201</w:t>
      </w:r>
      <w:r>
        <w:rPr>
          <w:rFonts w:hint="eastAsia" w:ascii="仿宋_GB2312" w:eastAsia="仿宋_GB2312"/>
          <w:w w:val="90"/>
          <w:sz w:val="32"/>
          <w:szCs w:val="32"/>
          <w:lang w:val="en-US" w:eastAsia="zh-CN"/>
        </w:rPr>
        <w:t>8</w:t>
      </w:r>
      <w:r>
        <w:rPr>
          <w:rFonts w:hint="eastAsia" w:ascii="仿宋_GB2312" w:eastAsia="仿宋_GB2312"/>
          <w:w w:val="90"/>
          <w:sz w:val="32"/>
          <w:szCs w:val="32"/>
        </w:rPr>
        <w:t>年</w:t>
      </w:r>
      <w:r>
        <w:rPr>
          <w:rFonts w:hint="eastAsia" w:ascii="仿宋_GB2312" w:eastAsia="仿宋_GB2312"/>
          <w:w w:val="90"/>
          <w:sz w:val="32"/>
          <w:szCs w:val="32"/>
          <w:lang w:val="en-US" w:eastAsia="zh-CN"/>
        </w:rPr>
        <w:t>3</w:t>
      </w:r>
      <w:r>
        <w:rPr>
          <w:rFonts w:hint="eastAsia" w:ascii="仿宋_GB2312" w:eastAsia="仿宋_GB2312"/>
          <w:w w:val="90"/>
          <w:sz w:val="32"/>
          <w:szCs w:val="32"/>
        </w:rPr>
        <w:t>月</w:t>
      </w:r>
      <w:r>
        <w:rPr>
          <w:rFonts w:hint="eastAsia" w:ascii="仿宋_GB2312" w:eastAsia="仿宋_GB2312"/>
          <w:w w:val="90"/>
          <w:sz w:val="32"/>
          <w:szCs w:val="32"/>
          <w:lang w:val="en-US" w:eastAsia="zh-CN"/>
        </w:rPr>
        <w:t>29</w:t>
      </w:r>
      <w:r>
        <w:rPr>
          <w:rFonts w:hint="eastAsia" w:ascii="仿宋_GB2312" w:eastAsia="仿宋_GB2312"/>
          <w:w w:val="90"/>
          <w:sz w:val="32"/>
          <w:szCs w:val="32"/>
        </w:rPr>
        <w:t>日印</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A14"/>
    <w:multiLevelType w:val="multilevel"/>
    <w:tmpl w:val="08AD0A1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A606C27"/>
    <w:multiLevelType w:val="multilevel"/>
    <w:tmpl w:val="5A606C27"/>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5AE66707"/>
    <w:multiLevelType w:val="multilevel"/>
    <w:tmpl w:val="5AE6670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6045D"/>
    <w:rsid w:val="02362475"/>
    <w:rsid w:val="3576045D"/>
    <w:rsid w:val="4B96115F"/>
    <w:rsid w:val="52752424"/>
    <w:rsid w:val="585F708F"/>
    <w:rsid w:val="590226F7"/>
    <w:rsid w:val="674014C3"/>
    <w:rsid w:val="69AB6C87"/>
    <w:rsid w:val="6EC76343"/>
    <w:rsid w:val="75B62E98"/>
    <w:rsid w:val="7BA46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2018-03-30T01:21:00Z</dcterms:created>
  <dc:creator>Administrator</dc:creator>
  <cp:lastModifiedBy>- ketty </cp:lastModifiedBy>
  <dcterms:modified xsi:type="dcterms:W3CDTF">2018-08-02T08:25:39Z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